
<file path=[Content_Types].xml><?xml version="1.0" encoding="utf-8"?>
<Types xmlns="http://schemas.openxmlformats.org/package/2006/content-types">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imes New Roman" w:eastAsiaTheme="majorEastAsia" w:hAnsi="Times New Roman" w:cs="Times New Roman"/>
          <w:caps/>
          <w:sz w:val="24"/>
          <w:szCs w:val="24"/>
        </w:rPr>
        <w:id w:val="54543"/>
        <w:docPartObj>
          <w:docPartGallery w:val="Cover Pages"/>
          <w:docPartUnique/>
        </w:docPartObj>
      </w:sdtPr>
      <w:sdtEndPr>
        <w:rPr>
          <w:rFonts w:eastAsiaTheme="minorHAnsi"/>
          <w:caps w:val="0"/>
        </w:rPr>
      </w:sdtEndPr>
      <w:sdtContent>
        <w:tbl>
          <w:tblPr>
            <w:tblW w:w="5000" w:type="pct"/>
            <w:jc w:val="center"/>
            <w:tblLook w:val="04A0"/>
          </w:tblPr>
          <w:tblGrid>
            <w:gridCol w:w="9576"/>
          </w:tblGrid>
          <w:tr w:rsidR="00F01C90" w:rsidRPr="008F2718">
            <w:trPr>
              <w:trHeight w:val="2880"/>
              <w:jc w:val="center"/>
            </w:trPr>
            <w:sdt>
              <w:sdtPr>
                <w:rPr>
                  <w:rFonts w:ascii="Times New Roman" w:eastAsiaTheme="majorEastAsia" w:hAnsi="Times New Roman" w:cs="Times New Roman"/>
                  <w:caps/>
                  <w:sz w:val="24"/>
                  <w:szCs w:val="24"/>
                </w:rPr>
                <w:alias w:val="Company"/>
                <w:id w:val="15524243"/>
                <w:placeholder>
                  <w:docPart w:val="2DDA24311AF74B989EC007AA506D982B"/>
                </w:placeholder>
                <w:dataBinding w:prefixMappings="xmlns:ns0='http://schemas.openxmlformats.org/officeDocument/2006/extended-properties'" w:xpath="/ns0:Properties[1]/ns0:Company[1]" w:storeItemID="{6668398D-A668-4E3E-A5EB-62B293D839F1}"/>
                <w:text/>
              </w:sdtPr>
              <w:sdtContent>
                <w:tc>
                  <w:tcPr>
                    <w:tcW w:w="5000" w:type="pct"/>
                  </w:tcPr>
                  <w:p w:rsidR="00F01C90" w:rsidRPr="008F2718" w:rsidRDefault="00F01C90" w:rsidP="00F01C90">
                    <w:pPr>
                      <w:pStyle w:val="NoSpacing"/>
                      <w:jc w:val="center"/>
                      <w:rPr>
                        <w:rFonts w:ascii="Times New Roman" w:eastAsiaTheme="majorEastAsia" w:hAnsi="Times New Roman" w:cs="Times New Roman"/>
                        <w:caps/>
                        <w:sz w:val="24"/>
                        <w:szCs w:val="24"/>
                      </w:rPr>
                    </w:pPr>
                    <w:r w:rsidRPr="008F2718">
                      <w:rPr>
                        <w:rFonts w:ascii="Times New Roman" w:eastAsiaTheme="majorEastAsia" w:hAnsi="Times New Roman" w:cs="Times New Roman"/>
                        <w:caps/>
                        <w:sz w:val="24"/>
                        <w:szCs w:val="24"/>
                      </w:rPr>
                      <w:t>791-C eMPIRICAL METHODS IN SOFTWARE ENGINEERING AND COMPUTER SCIENCE</w:t>
                    </w:r>
                  </w:p>
                </w:tc>
              </w:sdtContent>
            </w:sdt>
          </w:tr>
          <w:tr w:rsidR="00F01C90" w:rsidRPr="008F2718">
            <w:trPr>
              <w:trHeight w:val="1440"/>
              <w:jc w:val="center"/>
            </w:trPr>
            <w:sdt>
              <w:sdtPr>
                <w:rPr>
                  <w:rFonts w:ascii="Times New Roman" w:eastAsiaTheme="majorEastAsia" w:hAnsi="Times New Roman" w:cs="Times New Roman"/>
                  <w:sz w:val="24"/>
                  <w:szCs w:val="24"/>
                </w:rPr>
                <w:alias w:val="Title"/>
                <w:id w:val="15524250"/>
                <w:placeholder>
                  <w:docPart w:val="5311DFE8CC3B44CC87FE46F00BAAE7B4"/>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F01C90" w:rsidRPr="008F2718" w:rsidRDefault="00F01C90" w:rsidP="00F01C90">
                    <w:pPr>
                      <w:pStyle w:val="NoSpacing"/>
                      <w:jc w:val="center"/>
                      <w:rPr>
                        <w:rFonts w:ascii="Times New Roman" w:eastAsiaTheme="majorEastAsia" w:hAnsi="Times New Roman" w:cs="Times New Roman"/>
                        <w:sz w:val="24"/>
                        <w:szCs w:val="24"/>
                      </w:rPr>
                    </w:pPr>
                    <w:r w:rsidRPr="008F2718">
                      <w:rPr>
                        <w:rFonts w:ascii="Times New Roman" w:eastAsiaTheme="majorEastAsia" w:hAnsi="Times New Roman" w:cs="Times New Roman"/>
                        <w:sz w:val="24"/>
                        <w:szCs w:val="24"/>
                      </w:rPr>
                      <w:t>HW # 2</w:t>
                    </w:r>
                  </w:p>
                </w:tc>
              </w:sdtContent>
            </w:sdt>
          </w:tr>
          <w:tr w:rsidR="00F01C90" w:rsidRPr="008F2718">
            <w:trPr>
              <w:trHeight w:val="720"/>
              <w:jc w:val="center"/>
            </w:trPr>
            <w:sdt>
              <w:sdtPr>
                <w:rPr>
                  <w:rFonts w:ascii="Times New Roman" w:eastAsiaTheme="majorEastAsia" w:hAnsi="Times New Roman" w:cs="Times New Roman"/>
                  <w:sz w:val="24"/>
                  <w:szCs w:val="24"/>
                </w:rPr>
                <w:alias w:val="Subtitle"/>
                <w:id w:val="15524255"/>
                <w:placeholder>
                  <w:docPart w:val="116E0C8D9D2344BC94663F0D2F3CA1C5"/>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F01C90" w:rsidRPr="008F2718" w:rsidRDefault="00F01C90" w:rsidP="00F01C90">
                    <w:pPr>
                      <w:pStyle w:val="NoSpacing"/>
                      <w:jc w:val="center"/>
                      <w:rPr>
                        <w:rFonts w:ascii="Times New Roman" w:eastAsiaTheme="majorEastAsia" w:hAnsi="Times New Roman" w:cs="Times New Roman"/>
                        <w:sz w:val="24"/>
                        <w:szCs w:val="24"/>
                      </w:rPr>
                    </w:pPr>
                    <w:r w:rsidRPr="008F2718">
                      <w:rPr>
                        <w:rFonts w:ascii="Times New Roman" w:eastAsiaTheme="majorEastAsia" w:hAnsi="Times New Roman" w:cs="Times New Roman"/>
                        <w:sz w:val="24"/>
                        <w:szCs w:val="24"/>
                      </w:rPr>
                      <w:t>Assessment of “Quantitative Analysis of Faults and Failures in a</w:t>
                    </w:r>
                    <w:r w:rsidR="00067355">
                      <w:rPr>
                        <w:rFonts w:ascii="Times New Roman" w:eastAsiaTheme="majorEastAsia" w:hAnsi="Times New Roman" w:cs="Times New Roman"/>
                        <w:sz w:val="24"/>
                        <w:szCs w:val="24"/>
                      </w:rPr>
                      <w:t xml:space="preserve"> </w:t>
                    </w:r>
                    <w:r w:rsidRPr="008F2718">
                      <w:rPr>
                        <w:rFonts w:ascii="Times New Roman" w:eastAsiaTheme="majorEastAsia" w:hAnsi="Times New Roman" w:cs="Times New Roman"/>
                        <w:sz w:val="24"/>
                        <w:szCs w:val="24"/>
                      </w:rPr>
                      <w:t>Complex Software System”</w:t>
                    </w:r>
                  </w:p>
                </w:tc>
              </w:sdtContent>
            </w:sdt>
          </w:tr>
          <w:tr w:rsidR="00F01C90" w:rsidRPr="008F2718">
            <w:trPr>
              <w:trHeight w:val="360"/>
              <w:jc w:val="center"/>
            </w:trPr>
            <w:tc>
              <w:tcPr>
                <w:tcW w:w="5000" w:type="pct"/>
                <w:vAlign w:val="center"/>
              </w:tcPr>
              <w:p w:rsidR="00F01C90" w:rsidRPr="008F2718" w:rsidRDefault="00F01C90">
                <w:pPr>
                  <w:pStyle w:val="NoSpacing"/>
                  <w:jc w:val="center"/>
                  <w:rPr>
                    <w:rFonts w:ascii="Times New Roman" w:hAnsi="Times New Roman" w:cs="Times New Roman"/>
                    <w:sz w:val="24"/>
                    <w:szCs w:val="24"/>
                  </w:rPr>
                </w:pPr>
              </w:p>
            </w:tc>
          </w:tr>
          <w:tr w:rsidR="00F01C90" w:rsidRPr="008F2718">
            <w:trPr>
              <w:trHeight w:val="360"/>
              <w:jc w:val="center"/>
            </w:trPr>
            <w:sdt>
              <w:sdtPr>
                <w:rPr>
                  <w:rFonts w:ascii="Times New Roman" w:hAnsi="Times New Roman" w:cs="Times New Roman"/>
                  <w:b/>
                  <w:bCs/>
                  <w:sz w:val="24"/>
                  <w:szCs w:val="24"/>
                </w:rPr>
                <w:alias w:val="Author"/>
                <w:id w:val="15524260"/>
                <w:placeholder>
                  <w:docPart w:val="6ECBBCF505EC44D3B6070E0815F09192"/>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F01C90" w:rsidRPr="008F2718" w:rsidRDefault="00F01C90">
                    <w:pPr>
                      <w:pStyle w:val="NoSpacing"/>
                      <w:jc w:val="center"/>
                      <w:rPr>
                        <w:rFonts w:ascii="Times New Roman" w:hAnsi="Times New Roman" w:cs="Times New Roman"/>
                        <w:b/>
                        <w:bCs/>
                        <w:sz w:val="24"/>
                        <w:szCs w:val="24"/>
                      </w:rPr>
                    </w:pPr>
                    <w:proofErr w:type="spellStart"/>
                    <w:r w:rsidRPr="008F2718">
                      <w:rPr>
                        <w:rFonts w:ascii="Times New Roman" w:hAnsi="Times New Roman" w:cs="Times New Roman"/>
                        <w:b/>
                        <w:bCs/>
                        <w:sz w:val="24"/>
                        <w:szCs w:val="24"/>
                      </w:rPr>
                      <w:t>Ekrem</w:t>
                    </w:r>
                    <w:proofErr w:type="spellEnd"/>
                    <w:r w:rsidRPr="008F2718">
                      <w:rPr>
                        <w:rFonts w:ascii="Times New Roman" w:hAnsi="Times New Roman" w:cs="Times New Roman"/>
                        <w:b/>
                        <w:bCs/>
                        <w:sz w:val="24"/>
                        <w:szCs w:val="24"/>
                      </w:rPr>
                      <w:t xml:space="preserve"> </w:t>
                    </w:r>
                    <w:proofErr w:type="spellStart"/>
                    <w:r w:rsidRPr="008F2718">
                      <w:rPr>
                        <w:rFonts w:ascii="Times New Roman" w:hAnsi="Times New Roman" w:cs="Times New Roman"/>
                        <w:b/>
                        <w:bCs/>
                        <w:sz w:val="24"/>
                        <w:szCs w:val="24"/>
                      </w:rPr>
                      <w:t>Kocaguneli</w:t>
                    </w:r>
                    <w:proofErr w:type="spellEnd"/>
                  </w:p>
                </w:tc>
              </w:sdtContent>
            </w:sdt>
          </w:tr>
          <w:tr w:rsidR="00F01C90" w:rsidRPr="008F2718">
            <w:trPr>
              <w:trHeight w:val="360"/>
              <w:jc w:val="center"/>
            </w:trPr>
            <w:sdt>
              <w:sdtPr>
                <w:rPr>
                  <w:rFonts w:ascii="Times New Roman" w:hAnsi="Times New Roman" w:cs="Times New Roman"/>
                  <w:b/>
                  <w:bCs/>
                  <w:sz w:val="24"/>
                  <w:szCs w:val="24"/>
                </w:rPr>
                <w:alias w:val="Date"/>
                <w:id w:val="516659546"/>
                <w:dataBinding w:prefixMappings="xmlns:ns0='http://schemas.microsoft.com/office/2006/coverPageProps'" w:xpath="/ns0:CoverPageProperties[1]/ns0:PublishDate[1]" w:storeItemID="{55AF091B-3C7A-41E3-B477-F2FDAA23CFDA}"/>
                <w:date w:fullDate="2010-02-04T00:00:00Z">
                  <w:dateFormat w:val="M/d/yyyy"/>
                  <w:lid w:val="en-US"/>
                  <w:storeMappedDataAs w:val="dateTime"/>
                  <w:calendar w:val="gregorian"/>
                </w:date>
              </w:sdtPr>
              <w:sdtContent>
                <w:tc>
                  <w:tcPr>
                    <w:tcW w:w="5000" w:type="pct"/>
                    <w:vAlign w:val="center"/>
                  </w:tcPr>
                  <w:p w:rsidR="00F01C90" w:rsidRPr="008F2718" w:rsidRDefault="00F01C90">
                    <w:pPr>
                      <w:pStyle w:val="NoSpacing"/>
                      <w:jc w:val="center"/>
                      <w:rPr>
                        <w:rFonts w:ascii="Times New Roman" w:hAnsi="Times New Roman" w:cs="Times New Roman"/>
                        <w:b/>
                        <w:bCs/>
                        <w:sz w:val="24"/>
                        <w:szCs w:val="24"/>
                      </w:rPr>
                    </w:pPr>
                    <w:r w:rsidRPr="008F2718">
                      <w:rPr>
                        <w:rFonts w:ascii="Times New Roman" w:hAnsi="Times New Roman" w:cs="Times New Roman"/>
                        <w:b/>
                        <w:bCs/>
                        <w:sz w:val="24"/>
                        <w:szCs w:val="24"/>
                      </w:rPr>
                      <w:t>2/4/2010</w:t>
                    </w:r>
                  </w:p>
                </w:tc>
              </w:sdtContent>
            </w:sdt>
          </w:tr>
        </w:tbl>
        <w:p w:rsidR="00F01C90" w:rsidRPr="008F2718" w:rsidRDefault="00F01C90">
          <w:pPr>
            <w:rPr>
              <w:rFonts w:ascii="Times New Roman" w:hAnsi="Times New Roman" w:cs="Times New Roman"/>
              <w:sz w:val="24"/>
              <w:szCs w:val="24"/>
            </w:rPr>
          </w:pPr>
        </w:p>
        <w:p w:rsidR="00F01C90" w:rsidRPr="008F2718" w:rsidRDefault="00F01C90">
          <w:pPr>
            <w:rPr>
              <w:rFonts w:ascii="Times New Roman" w:hAnsi="Times New Roman" w:cs="Times New Roman"/>
              <w:sz w:val="24"/>
              <w:szCs w:val="24"/>
            </w:rPr>
          </w:pPr>
        </w:p>
        <w:tbl>
          <w:tblPr>
            <w:tblpPr w:leftFromText="187" w:rightFromText="187" w:horzAnchor="margin" w:tblpXSpec="center" w:tblpYSpec="bottom"/>
            <w:tblW w:w="5000" w:type="pct"/>
            <w:tblLook w:val="04A0"/>
          </w:tblPr>
          <w:tblGrid>
            <w:gridCol w:w="9576"/>
          </w:tblGrid>
          <w:tr w:rsidR="00F01C90" w:rsidRPr="008F2718">
            <w:tc>
              <w:tcPr>
                <w:tcW w:w="5000" w:type="pct"/>
              </w:tcPr>
              <w:p w:rsidR="00F01C90" w:rsidRPr="008F2718" w:rsidRDefault="00F01C90">
                <w:pPr>
                  <w:pStyle w:val="NoSpacing"/>
                  <w:rPr>
                    <w:rFonts w:ascii="Times New Roman" w:hAnsi="Times New Roman" w:cs="Times New Roman"/>
                    <w:sz w:val="24"/>
                    <w:szCs w:val="24"/>
                  </w:rPr>
                </w:pPr>
              </w:p>
            </w:tc>
          </w:tr>
        </w:tbl>
        <w:p w:rsidR="00F01C90" w:rsidRPr="008F2718" w:rsidRDefault="00F01C90">
          <w:pPr>
            <w:rPr>
              <w:rFonts w:ascii="Times New Roman" w:hAnsi="Times New Roman" w:cs="Times New Roman"/>
              <w:sz w:val="24"/>
              <w:szCs w:val="24"/>
            </w:rPr>
          </w:pPr>
        </w:p>
        <w:p w:rsidR="00F01C90" w:rsidRPr="008F2718" w:rsidRDefault="00F01C90">
          <w:pPr>
            <w:rPr>
              <w:rFonts w:ascii="Times New Roman" w:hAnsi="Times New Roman" w:cs="Times New Roman"/>
              <w:sz w:val="24"/>
              <w:szCs w:val="24"/>
            </w:rPr>
          </w:pPr>
          <w:r w:rsidRPr="008F2718">
            <w:rPr>
              <w:rFonts w:ascii="Times New Roman" w:hAnsi="Times New Roman" w:cs="Times New Roman"/>
              <w:sz w:val="24"/>
              <w:szCs w:val="24"/>
            </w:rPr>
            <w:br w:type="page"/>
          </w:r>
        </w:p>
      </w:sdtContent>
    </w:sdt>
    <w:p w:rsidR="001511FA" w:rsidRPr="00B63978" w:rsidRDefault="00E30A64" w:rsidP="006E1709">
      <w:pPr>
        <w:pStyle w:val="ListParagraph"/>
        <w:numPr>
          <w:ilvl w:val="0"/>
          <w:numId w:val="1"/>
        </w:numPr>
        <w:jc w:val="both"/>
        <w:rPr>
          <w:rFonts w:ascii="Times New Roman" w:hAnsi="Times New Roman" w:cs="Times New Roman"/>
          <w:b/>
          <w:sz w:val="24"/>
          <w:szCs w:val="24"/>
        </w:rPr>
      </w:pPr>
      <w:r w:rsidRPr="00B63978">
        <w:rPr>
          <w:rFonts w:ascii="Times New Roman" w:hAnsi="Times New Roman" w:cs="Times New Roman"/>
          <w:b/>
          <w:sz w:val="24"/>
          <w:szCs w:val="24"/>
        </w:rPr>
        <w:lastRenderedPageBreak/>
        <w:t>Brief discussions on the paper:</w:t>
      </w:r>
    </w:p>
    <w:p w:rsidR="00E30A64" w:rsidRPr="00B63978" w:rsidRDefault="00E30A64" w:rsidP="006E1709">
      <w:pPr>
        <w:jc w:val="both"/>
        <w:rPr>
          <w:rFonts w:ascii="Times New Roman" w:hAnsi="Times New Roman" w:cs="Times New Roman"/>
          <w:b/>
          <w:sz w:val="24"/>
          <w:szCs w:val="24"/>
        </w:rPr>
      </w:pPr>
      <w:r w:rsidRPr="00B63978">
        <w:rPr>
          <w:rFonts w:ascii="Times New Roman" w:hAnsi="Times New Roman" w:cs="Times New Roman"/>
          <w:b/>
          <w:sz w:val="24"/>
          <w:szCs w:val="24"/>
        </w:rPr>
        <w:t xml:space="preserve">1. </w:t>
      </w:r>
      <w:r w:rsidR="00F01C90" w:rsidRPr="00B63978">
        <w:rPr>
          <w:rFonts w:ascii="Times New Roman" w:hAnsi="Times New Roman" w:cs="Times New Roman"/>
          <w:b/>
          <w:sz w:val="24"/>
          <w:szCs w:val="24"/>
        </w:rPr>
        <w:t>Why is this empirical study identified as a case study? (10 points)</w:t>
      </w:r>
    </w:p>
    <w:p w:rsidR="00E30A64" w:rsidRPr="008F2718" w:rsidRDefault="006E1709" w:rsidP="008F2718">
      <w:pPr>
        <w:jc w:val="both"/>
        <w:rPr>
          <w:rFonts w:ascii="Times New Roman" w:hAnsi="Times New Roman" w:cs="Times New Roman"/>
          <w:sz w:val="24"/>
          <w:szCs w:val="24"/>
        </w:rPr>
      </w:pPr>
      <w:r w:rsidRPr="008F2718">
        <w:rPr>
          <w:rFonts w:ascii="Times New Roman" w:hAnsi="Times New Roman" w:cs="Times New Roman"/>
          <w:sz w:val="24"/>
          <w:szCs w:val="24"/>
        </w:rPr>
        <w:t xml:space="preserve">The characteristics of a case study are: It is more of an observation, there is no control on the field, they scale well, </w:t>
      </w:r>
      <w:proofErr w:type="gramStart"/>
      <w:r w:rsidRPr="008F2718">
        <w:rPr>
          <w:rFonts w:ascii="Times New Roman" w:hAnsi="Times New Roman" w:cs="Times New Roman"/>
          <w:sz w:val="24"/>
          <w:szCs w:val="24"/>
        </w:rPr>
        <w:t>they</w:t>
      </w:r>
      <w:proofErr w:type="gramEnd"/>
      <w:r w:rsidRPr="008F2718">
        <w:rPr>
          <w:rFonts w:ascii="Times New Roman" w:hAnsi="Times New Roman" w:cs="Times New Roman"/>
          <w:sz w:val="24"/>
          <w:szCs w:val="24"/>
        </w:rPr>
        <w:t xml:space="preserve"> are easier to plan. For each characteristic that is listed above, I will refer to the paper in the bullets below.</w:t>
      </w:r>
    </w:p>
    <w:p w:rsidR="006E1709" w:rsidRPr="008F2718" w:rsidRDefault="006E1709" w:rsidP="006E1709">
      <w:pPr>
        <w:pStyle w:val="ListParagraph"/>
        <w:numPr>
          <w:ilvl w:val="0"/>
          <w:numId w:val="4"/>
        </w:numPr>
        <w:jc w:val="both"/>
        <w:rPr>
          <w:rFonts w:ascii="Times New Roman" w:hAnsi="Times New Roman" w:cs="Times New Roman"/>
          <w:sz w:val="24"/>
          <w:szCs w:val="24"/>
        </w:rPr>
      </w:pPr>
      <w:r w:rsidRPr="008F2718">
        <w:rPr>
          <w:rFonts w:ascii="Times New Roman" w:hAnsi="Times New Roman" w:cs="Times New Roman"/>
          <w:sz w:val="24"/>
          <w:szCs w:val="24"/>
        </w:rPr>
        <w:t>It is more of an observation:</w:t>
      </w:r>
      <w:r w:rsidR="000B34FA">
        <w:rPr>
          <w:rFonts w:ascii="Times New Roman" w:hAnsi="Times New Roman" w:cs="Times New Roman"/>
          <w:sz w:val="24"/>
          <w:szCs w:val="24"/>
        </w:rPr>
        <w:t xml:space="preserve"> They observe the characteristics of release n and n+1</w:t>
      </w:r>
    </w:p>
    <w:p w:rsidR="006E1709" w:rsidRPr="008F2718" w:rsidRDefault="006E1709" w:rsidP="008F2718">
      <w:pPr>
        <w:pStyle w:val="ListParagraph"/>
        <w:numPr>
          <w:ilvl w:val="0"/>
          <w:numId w:val="4"/>
        </w:numPr>
        <w:jc w:val="both"/>
        <w:rPr>
          <w:rFonts w:ascii="Times New Roman" w:hAnsi="Times New Roman" w:cs="Times New Roman"/>
          <w:sz w:val="24"/>
          <w:szCs w:val="24"/>
        </w:rPr>
      </w:pPr>
      <w:r w:rsidRPr="008F2718">
        <w:rPr>
          <w:rFonts w:ascii="Times New Roman" w:hAnsi="Times New Roman" w:cs="Times New Roman"/>
          <w:sz w:val="24"/>
          <w:szCs w:val="24"/>
        </w:rPr>
        <w:t>There is no control on the field:</w:t>
      </w:r>
      <w:r w:rsidR="000B34FA">
        <w:rPr>
          <w:rFonts w:ascii="Times New Roman" w:hAnsi="Times New Roman" w:cs="Times New Roman"/>
          <w:sz w:val="24"/>
          <w:szCs w:val="24"/>
        </w:rPr>
        <w:t xml:space="preserve"> They do not do controlled experiments, they merely collect the available data from two releases.</w:t>
      </w:r>
    </w:p>
    <w:p w:rsidR="006E1709" w:rsidRPr="008F2718" w:rsidRDefault="006E1709" w:rsidP="006E1709">
      <w:pPr>
        <w:pStyle w:val="ListParagraph"/>
        <w:numPr>
          <w:ilvl w:val="0"/>
          <w:numId w:val="4"/>
        </w:numPr>
        <w:jc w:val="both"/>
        <w:rPr>
          <w:rFonts w:ascii="Times New Roman" w:hAnsi="Times New Roman" w:cs="Times New Roman"/>
          <w:sz w:val="24"/>
          <w:szCs w:val="24"/>
        </w:rPr>
      </w:pPr>
      <w:r w:rsidRPr="008F2718">
        <w:rPr>
          <w:rFonts w:ascii="Times New Roman" w:hAnsi="Times New Roman" w:cs="Times New Roman"/>
          <w:sz w:val="24"/>
          <w:szCs w:val="24"/>
        </w:rPr>
        <w:t>They scale well:</w:t>
      </w:r>
      <w:r w:rsidR="00B559E6">
        <w:rPr>
          <w:rFonts w:ascii="Times New Roman" w:hAnsi="Times New Roman" w:cs="Times New Roman"/>
          <w:sz w:val="24"/>
          <w:szCs w:val="24"/>
        </w:rPr>
        <w:t xml:space="preserve"> </w:t>
      </w:r>
      <w:r w:rsidR="00736106">
        <w:rPr>
          <w:rFonts w:ascii="Times New Roman" w:hAnsi="Times New Roman" w:cs="Times New Roman"/>
          <w:sz w:val="24"/>
          <w:szCs w:val="24"/>
        </w:rPr>
        <w:t>The case study they did scales to the projects under review perfectly, since they were aiming to carry the test case on these projects in the first place.</w:t>
      </w:r>
    </w:p>
    <w:p w:rsidR="006E1709" w:rsidRPr="002C62A0" w:rsidRDefault="006E1709" w:rsidP="002C62A0">
      <w:pPr>
        <w:pStyle w:val="ListParagraph"/>
        <w:numPr>
          <w:ilvl w:val="0"/>
          <w:numId w:val="4"/>
        </w:numPr>
        <w:jc w:val="both"/>
        <w:rPr>
          <w:rFonts w:ascii="Times New Roman" w:hAnsi="Times New Roman" w:cs="Times New Roman"/>
          <w:sz w:val="24"/>
          <w:szCs w:val="24"/>
        </w:rPr>
      </w:pPr>
      <w:r w:rsidRPr="008F2718">
        <w:rPr>
          <w:rFonts w:ascii="Times New Roman" w:hAnsi="Times New Roman" w:cs="Times New Roman"/>
          <w:sz w:val="24"/>
          <w:szCs w:val="24"/>
        </w:rPr>
        <w:t>They are easier to plan:</w:t>
      </w:r>
      <w:r w:rsidR="0062172A">
        <w:rPr>
          <w:rFonts w:ascii="Times New Roman" w:hAnsi="Times New Roman" w:cs="Times New Roman"/>
          <w:sz w:val="24"/>
          <w:szCs w:val="24"/>
        </w:rPr>
        <w:t xml:space="preserve"> </w:t>
      </w:r>
      <w:r w:rsidR="009A3A18">
        <w:rPr>
          <w:rFonts w:ascii="Times New Roman" w:hAnsi="Times New Roman" w:cs="Times New Roman"/>
          <w:sz w:val="24"/>
          <w:szCs w:val="24"/>
        </w:rPr>
        <w:t xml:space="preserve">The planning was relatively easy for that case study. All they needed to do was to define the appropriate hypothesis and derive the required data and analyze it for the defined hypothesis. They did not have to plan for the environmental </w:t>
      </w:r>
      <w:r w:rsidR="002C62A0">
        <w:rPr>
          <w:rFonts w:ascii="Times New Roman" w:hAnsi="Times New Roman" w:cs="Times New Roman"/>
          <w:sz w:val="24"/>
          <w:szCs w:val="24"/>
        </w:rPr>
        <w:t>factors etc.</w:t>
      </w:r>
    </w:p>
    <w:p w:rsidR="008F2718" w:rsidRPr="008F2718" w:rsidRDefault="008F2718" w:rsidP="008F2718">
      <w:pPr>
        <w:jc w:val="both"/>
        <w:rPr>
          <w:rFonts w:ascii="Times New Roman" w:hAnsi="Times New Roman" w:cs="Times New Roman"/>
          <w:sz w:val="24"/>
          <w:szCs w:val="24"/>
        </w:rPr>
      </w:pPr>
      <w:r w:rsidRPr="008F2718">
        <w:rPr>
          <w:rFonts w:ascii="Times New Roman" w:hAnsi="Times New Roman" w:cs="Times New Roman"/>
          <w:sz w:val="24"/>
          <w:szCs w:val="24"/>
        </w:rPr>
        <w:t>Furthermore, to make sure that the conducted study is a case study, there are 7 steps that we need to follow. These steps and how they were followed in the paper are as follows:</w:t>
      </w:r>
    </w:p>
    <w:p w:rsidR="00E5600D" w:rsidRDefault="008F2718" w:rsidP="008F2718">
      <w:pPr>
        <w:pStyle w:val="ListParagraph"/>
        <w:numPr>
          <w:ilvl w:val="1"/>
          <w:numId w:val="1"/>
        </w:numPr>
        <w:jc w:val="both"/>
        <w:rPr>
          <w:rFonts w:ascii="Times New Roman" w:hAnsi="Times New Roman" w:cs="Times New Roman"/>
          <w:sz w:val="24"/>
          <w:szCs w:val="24"/>
        </w:rPr>
      </w:pPr>
      <w:r w:rsidRPr="00E5600D">
        <w:rPr>
          <w:rFonts w:ascii="Times New Roman" w:hAnsi="Times New Roman" w:cs="Times New Roman"/>
          <w:b/>
          <w:sz w:val="24"/>
          <w:szCs w:val="24"/>
        </w:rPr>
        <w:t>Define hypothesis:</w:t>
      </w:r>
      <w:r w:rsidR="0013434F" w:rsidRPr="00E5600D">
        <w:rPr>
          <w:rFonts w:ascii="Times New Roman" w:hAnsi="Times New Roman" w:cs="Times New Roman"/>
          <w:b/>
          <w:sz w:val="24"/>
          <w:szCs w:val="24"/>
        </w:rPr>
        <w:t xml:space="preserve"> </w:t>
      </w:r>
      <w:r w:rsidR="0013434F">
        <w:rPr>
          <w:rFonts w:ascii="Times New Roman" w:hAnsi="Times New Roman" w:cs="Times New Roman"/>
          <w:sz w:val="24"/>
          <w:szCs w:val="24"/>
        </w:rPr>
        <w:t>F</w:t>
      </w:r>
      <w:r w:rsidR="00E5600D">
        <w:rPr>
          <w:rFonts w:ascii="Times New Roman" w:hAnsi="Times New Roman" w:cs="Times New Roman"/>
          <w:sz w:val="24"/>
          <w:szCs w:val="24"/>
        </w:rPr>
        <w:t xml:space="preserve">enton </w:t>
      </w:r>
      <w:proofErr w:type="gramStart"/>
      <w:r w:rsidR="00E5600D">
        <w:rPr>
          <w:rFonts w:ascii="Times New Roman" w:hAnsi="Times New Roman" w:cs="Times New Roman"/>
          <w:sz w:val="24"/>
          <w:szCs w:val="24"/>
        </w:rPr>
        <w:t>et</w:t>
      </w:r>
      <w:proofErr w:type="gramEnd"/>
      <w:r w:rsidR="00E5600D">
        <w:rPr>
          <w:rFonts w:ascii="Times New Roman" w:hAnsi="Times New Roman" w:cs="Times New Roman"/>
          <w:sz w:val="24"/>
          <w:szCs w:val="24"/>
        </w:rPr>
        <w:t xml:space="preserve">. </w:t>
      </w:r>
      <w:proofErr w:type="gramStart"/>
      <w:r w:rsidR="00E5600D">
        <w:rPr>
          <w:rFonts w:ascii="Times New Roman" w:hAnsi="Times New Roman" w:cs="Times New Roman"/>
          <w:sz w:val="24"/>
          <w:szCs w:val="24"/>
        </w:rPr>
        <w:t>al</w:t>
      </w:r>
      <w:proofErr w:type="gramEnd"/>
      <w:r w:rsidR="00E5600D">
        <w:rPr>
          <w:rFonts w:ascii="Times New Roman" w:hAnsi="Times New Roman" w:cs="Times New Roman"/>
          <w:sz w:val="24"/>
          <w:szCs w:val="24"/>
        </w:rPr>
        <w:t xml:space="preserve">. have rigorously defined 8 hypothesis that have guided their study. They group these hypothesis under 4 headings: </w:t>
      </w:r>
    </w:p>
    <w:p w:rsidR="00E5600D" w:rsidRDefault="00E5600D" w:rsidP="00E5600D">
      <w:pPr>
        <w:pStyle w:val="ListParagraph"/>
        <w:numPr>
          <w:ilvl w:val="2"/>
          <w:numId w:val="1"/>
        </w:numPr>
        <w:jc w:val="both"/>
        <w:rPr>
          <w:rFonts w:ascii="Times New Roman" w:hAnsi="Times New Roman" w:cs="Times New Roman"/>
          <w:sz w:val="24"/>
          <w:szCs w:val="24"/>
        </w:rPr>
      </w:pPr>
      <w:r>
        <w:rPr>
          <w:rFonts w:ascii="Times New Roman" w:hAnsi="Times New Roman" w:cs="Times New Roman"/>
          <w:sz w:val="24"/>
          <w:szCs w:val="24"/>
        </w:rPr>
        <w:t>Hypothesis relating to Pareto principle</w:t>
      </w:r>
    </w:p>
    <w:p w:rsidR="00E5600D" w:rsidRDefault="00E5600D" w:rsidP="00E5600D">
      <w:pPr>
        <w:pStyle w:val="ListParagraph"/>
        <w:numPr>
          <w:ilvl w:val="2"/>
          <w:numId w:val="1"/>
        </w:numPr>
        <w:jc w:val="both"/>
        <w:rPr>
          <w:rFonts w:ascii="Times New Roman" w:hAnsi="Times New Roman" w:cs="Times New Roman"/>
          <w:sz w:val="24"/>
          <w:szCs w:val="24"/>
        </w:rPr>
      </w:pPr>
      <w:r>
        <w:rPr>
          <w:rFonts w:ascii="Times New Roman" w:hAnsi="Times New Roman" w:cs="Times New Roman"/>
          <w:sz w:val="24"/>
          <w:szCs w:val="24"/>
        </w:rPr>
        <w:t>Hypothesis relating to the use of early fault data for the prediction of later fault or failure data</w:t>
      </w:r>
    </w:p>
    <w:p w:rsidR="00E5600D" w:rsidRDefault="00E5600D" w:rsidP="00E5600D">
      <w:pPr>
        <w:pStyle w:val="ListParagraph"/>
        <w:numPr>
          <w:ilvl w:val="2"/>
          <w:numId w:val="1"/>
        </w:numPr>
        <w:jc w:val="both"/>
        <w:rPr>
          <w:rFonts w:ascii="Times New Roman" w:hAnsi="Times New Roman" w:cs="Times New Roman"/>
          <w:sz w:val="24"/>
          <w:szCs w:val="24"/>
        </w:rPr>
      </w:pPr>
      <w:r>
        <w:rPr>
          <w:rFonts w:ascii="Times New Roman" w:hAnsi="Times New Roman" w:cs="Times New Roman"/>
          <w:sz w:val="24"/>
          <w:szCs w:val="24"/>
        </w:rPr>
        <w:t>Hypothesis about metrics for fault prediction</w:t>
      </w:r>
    </w:p>
    <w:p w:rsidR="008F2718" w:rsidRPr="008F2718" w:rsidRDefault="00E5600D" w:rsidP="00E5600D">
      <w:pPr>
        <w:pStyle w:val="ListParagraph"/>
        <w:numPr>
          <w:ilvl w:val="2"/>
          <w:numId w:val="1"/>
        </w:numPr>
        <w:jc w:val="both"/>
        <w:rPr>
          <w:rFonts w:ascii="Times New Roman" w:hAnsi="Times New Roman" w:cs="Times New Roman"/>
          <w:sz w:val="24"/>
          <w:szCs w:val="24"/>
        </w:rPr>
      </w:pPr>
      <w:r>
        <w:rPr>
          <w:rFonts w:ascii="Times New Roman" w:hAnsi="Times New Roman" w:cs="Times New Roman"/>
          <w:sz w:val="24"/>
          <w:szCs w:val="24"/>
        </w:rPr>
        <w:t xml:space="preserve">Hypothesis relating to benchmarking figures for quality  </w:t>
      </w:r>
    </w:p>
    <w:p w:rsidR="008F2718" w:rsidRDefault="008F2718" w:rsidP="008F2718">
      <w:pPr>
        <w:pStyle w:val="ListParagraph"/>
        <w:numPr>
          <w:ilvl w:val="1"/>
          <w:numId w:val="1"/>
        </w:numPr>
        <w:jc w:val="both"/>
        <w:rPr>
          <w:rFonts w:ascii="Times New Roman" w:hAnsi="Times New Roman" w:cs="Times New Roman"/>
          <w:sz w:val="24"/>
          <w:szCs w:val="24"/>
        </w:rPr>
      </w:pPr>
      <w:r w:rsidRPr="00F85943">
        <w:rPr>
          <w:rFonts w:ascii="Times New Roman" w:hAnsi="Times New Roman" w:cs="Times New Roman"/>
          <w:b/>
          <w:sz w:val="24"/>
          <w:szCs w:val="24"/>
        </w:rPr>
        <w:t>Select pilot projects:</w:t>
      </w:r>
      <w:r w:rsidR="00E5600D">
        <w:rPr>
          <w:rFonts w:ascii="Times New Roman" w:hAnsi="Times New Roman" w:cs="Times New Roman"/>
          <w:sz w:val="24"/>
          <w:szCs w:val="24"/>
        </w:rPr>
        <w:t xml:space="preserve"> </w:t>
      </w:r>
      <w:r w:rsidR="00F85943">
        <w:rPr>
          <w:rFonts w:ascii="Times New Roman" w:hAnsi="Times New Roman" w:cs="Times New Roman"/>
          <w:sz w:val="24"/>
          <w:szCs w:val="24"/>
        </w:rPr>
        <w:t xml:space="preserve">According to </w:t>
      </w:r>
      <w:proofErr w:type="spellStart"/>
      <w:r w:rsidR="00F85943">
        <w:rPr>
          <w:rFonts w:ascii="Times New Roman" w:hAnsi="Times New Roman" w:cs="Times New Roman"/>
          <w:sz w:val="24"/>
          <w:szCs w:val="24"/>
        </w:rPr>
        <w:t>Kitchenham</w:t>
      </w:r>
      <w:proofErr w:type="spellEnd"/>
      <w:r w:rsidR="00F85943">
        <w:rPr>
          <w:rFonts w:ascii="Times New Roman" w:hAnsi="Times New Roman" w:cs="Times New Roman"/>
          <w:sz w:val="24"/>
          <w:szCs w:val="24"/>
        </w:rPr>
        <w:t xml:space="preserve"> </w:t>
      </w:r>
      <w:proofErr w:type="gramStart"/>
      <w:r w:rsidR="00F85943">
        <w:rPr>
          <w:rFonts w:ascii="Times New Roman" w:hAnsi="Times New Roman" w:cs="Times New Roman"/>
          <w:sz w:val="24"/>
          <w:szCs w:val="24"/>
        </w:rPr>
        <w:t>et</w:t>
      </w:r>
      <w:proofErr w:type="gramEnd"/>
      <w:r w:rsidR="00F85943">
        <w:rPr>
          <w:rFonts w:ascii="Times New Roman" w:hAnsi="Times New Roman" w:cs="Times New Roman"/>
          <w:sz w:val="24"/>
          <w:szCs w:val="24"/>
        </w:rPr>
        <w:t>. al. there are two main points of consideration while selecting pilot projects:</w:t>
      </w:r>
    </w:p>
    <w:p w:rsidR="00F85943" w:rsidRDefault="00F85943" w:rsidP="00F85943">
      <w:pPr>
        <w:pStyle w:val="ListParagraph"/>
        <w:numPr>
          <w:ilvl w:val="2"/>
          <w:numId w:val="1"/>
        </w:numPr>
        <w:jc w:val="both"/>
        <w:rPr>
          <w:rFonts w:ascii="Times New Roman" w:hAnsi="Times New Roman" w:cs="Times New Roman"/>
          <w:sz w:val="24"/>
          <w:szCs w:val="24"/>
        </w:rPr>
      </w:pPr>
      <w:r w:rsidRPr="00C057AD">
        <w:rPr>
          <w:rFonts w:ascii="Times New Roman" w:hAnsi="Times New Roman" w:cs="Times New Roman"/>
          <w:b/>
          <w:sz w:val="24"/>
          <w:szCs w:val="24"/>
        </w:rPr>
        <w:t>Representativeness:</w:t>
      </w:r>
      <w:r>
        <w:rPr>
          <w:rFonts w:ascii="Times New Roman" w:hAnsi="Times New Roman" w:cs="Times New Roman"/>
          <w:sz w:val="24"/>
          <w:szCs w:val="24"/>
        </w:rPr>
        <w:t xml:space="preserve"> The projects selected for a case study shall be representative projects of the company or organization. Fenton </w:t>
      </w:r>
      <w:proofErr w:type="gramStart"/>
      <w:r>
        <w:rPr>
          <w:rFonts w:ascii="Times New Roman" w:hAnsi="Times New Roman" w:cs="Times New Roman"/>
          <w:sz w:val="24"/>
          <w:szCs w:val="24"/>
        </w:rPr>
        <w:t>et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al</w:t>
      </w:r>
      <w:proofErr w:type="gramEnd"/>
      <w:r>
        <w:rPr>
          <w:rFonts w:ascii="Times New Roman" w:hAnsi="Times New Roman" w:cs="Times New Roman"/>
          <w:sz w:val="24"/>
          <w:szCs w:val="24"/>
        </w:rPr>
        <w:t xml:space="preserve">. have selected is a </w:t>
      </w:r>
      <w:r>
        <w:rPr>
          <w:rFonts w:ascii="Times New Roman" w:hAnsi="Times New Roman" w:cs="Times New Roman"/>
          <w:i/>
          <w:sz w:val="24"/>
          <w:szCs w:val="24"/>
        </w:rPr>
        <w:t>legacy project developing switches</w:t>
      </w:r>
      <w:r>
        <w:rPr>
          <w:rFonts w:ascii="Times New Roman" w:hAnsi="Times New Roman" w:cs="Times New Roman"/>
          <w:sz w:val="24"/>
          <w:szCs w:val="24"/>
        </w:rPr>
        <w:t xml:space="preserve">, which is a typical project for a telecom company like Ericsson. Furthermore, they have selected two </w:t>
      </w:r>
      <w:r w:rsidR="00C057AD">
        <w:rPr>
          <w:rFonts w:ascii="Times New Roman" w:hAnsi="Times New Roman" w:cs="Times New Roman"/>
          <w:sz w:val="24"/>
          <w:szCs w:val="24"/>
        </w:rPr>
        <w:t>consecutive releases of the same legacy project, which makes sense because their comparisons will be based on the same project, so that the previous release will be representative of the next release and they will have similar characteristics.</w:t>
      </w:r>
    </w:p>
    <w:p w:rsidR="005142EA" w:rsidRDefault="005142EA" w:rsidP="00F85943">
      <w:pPr>
        <w:pStyle w:val="ListParagraph"/>
        <w:numPr>
          <w:ilvl w:val="2"/>
          <w:numId w:val="1"/>
        </w:numPr>
        <w:jc w:val="both"/>
        <w:rPr>
          <w:rFonts w:ascii="Times New Roman" w:hAnsi="Times New Roman" w:cs="Times New Roman"/>
          <w:sz w:val="24"/>
          <w:szCs w:val="24"/>
        </w:rPr>
      </w:pPr>
      <w:r>
        <w:rPr>
          <w:rFonts w:ascii="Times New Roman" w:hAnsi="Times New Roman" w:cs="Times New Roman"/>
          <w:b/>
          <w:sz w:val="24"/>
          <w:szCs w:val="24"/>
        </w:rPr>
        <w:t>Describing projects in terms of significant characteristics:</w:t>
      </w:r>
      <w:r>
        <w:rPr>
          <w:rFonts w:ascii="Times New Roman" w:hAnsi="Times New Roman" w:cs="Times New Roman"/>
          <w:sz w:val="24"/>
          <w:szCs w:val="24"/>
        </w:rPr>
        <w:t xml:space="preserve"> Although authors frequently talk about the confidentiality issue associated with their study, they provide extensive project characteristics:</w:t>
      </w:r>
    </w:p>
    <w:p w:rsidR="005142EA" w:rsidRDefault="005142EA" w:rsidP="005142EA">
      <w:pPr>
        <w:pStyle w:val="ListParagraph"/>
        <w:numPr>
          <w:ilvl w:val="3"/>
          <w:numId w:val="1"/>
        </w:numPr>
        <w:jc w:val="both"/>
        <w:rPr>
          <w:rFonts w:ascii="Times New Roman" w:hAnsi="Times New Roman" w:cs="Times New Roman"/>
          <w:sz w:val="24"/>
          <w:szCs w:val="24"/>
        </w:rPr>
      </w:pPr>
      <w:r>
        <w:rPr>
          <w:rFonts w:ascii="Times New Roman" w:hAnsi="Times New Roman" w:cs="Times New Roman"/>
          <w:b/>
          <w:sz w:val="24"/>
          <w:szCs w:val="24"/>
        </w:rPr>
        <w:t>Development Centers:</w:t>
      </w:r>
      <w:r>
        <w:rPr>
          <w:rFonts w:ascii="Times New Roman" w:hAnsi="Times New Roman" w:cs="Times New Roman"/>
          <w:sz w:val="24"/>
          <w:szCs w:val="24"/>
        </w:rPr>
        <w:t xml:space="preserve"> </w:t>
      </w:r>
      <w:r w:rsidR="00D968F9">
        <w:rPr>
          <w:rFonts w:ascii="Times New Roman" w:hAnsi="Times New Roman" w:cs="Times New Roman"/>
          <w:sz w:val="24"/>
          <w:szCs w:val="24"/>
        </w:rPr>
        <w:t>20 centers in more than 10 countries</w:t>
      </w:r>
    </w:p>
    <w:p w:rsidR="00D968F9" w:rsidRDefault="00D968F9" w:rsidP="005142EA">
      <w:pPr>
        <w:pStyle w:val="ListParagraph"/>
        <w:numPr>
          <w:ilvl w:val="3"/>
          <w:numId w:val="1"/>
        </w:numPr>
        <w:jc w:val="both"/>
        <w:rPr>
          <w:rFonts w:ascii="Times New Roman" w:hAnsi="Times New Roman" w:cs="Times New Roman"/>
          <w:sz w:val="24"/>
          <w:szCs w:val="24"/>
        </w:rPr>
      </w:pPr>
      <w:r>
        <w:rPr>
          <w:rFonts w:ascii="Times New Roman" w:hAnsi="Times New Roman" w:cs="Times New Roman"/>
          <w:b/>
          <w:sz w:val="24"/>
          <w:szCs w:val="24"/>
        </w:rPr>
        <w:lastRenderedPageBreak/>
        <w:t>Module number:</w:t>
      </w:r>
      <w:r>
        <w:rPr>
          <w:rFonts w:ascii="Times New Roman" w:hAnsi="Times New Roman" w:cs="Times New Roman"/>
          <w:sz w:val="24"/>
          <w:szCs w:val="24"/>
        </w:rPr>
        <w:t xml:space="preserve"> 140 modules for release n and 246 releases for release n+1</w:t>
      </w:r>
    </w:p>
    <w:p w:rsidR="00D968F9" w:rsidRDefault="00104BA6" w:rsidP="005142EA">
      <w:pPr>
        <w:pStyle w:val="ListParagraph"/>
        <w:numPr>
          <w:ilvl w:val="3"/>
          <w:numId w:val="1"/>
        </w:numPr>
        <w:jc w:val="both"/>
        <w:rPr>
          <w:rFonts w:ascii="Times New Roman" w:hAnsi="Times New Roman" w:cs="Times New Roman"/>
          <w:sz w:val="24"/>
          <w:szCs w:val="24"/>
        </w:rPr>
      </w:pPr>
      <w:r w:rsidRPr="00104BA6">
        <w:rPr>
          <w:rFonts w:ascii="Times New Roman" w:hAnsi="Times New Roman" w:cs="Times New Roman"/>
          <w:b/>
          <w:sz w:val="24"/>
          <w:szCs w:val="24"/>
        </w:rPr>
        <w:t>Size of modules:</w:t>
      </w:r>
      <w:r>
        <w:rPr>
          <w:rFonts w:ascii="Times New Roman" w:hAnsi="Times New Roman" w:cs="Times New Roman"/>
          <w:sz w:val="24"/>
          <w:szCs w:val="24"/>
        </w:rPr>
        <w:t xml:space="preserve"> Size of modules range from 1000 to 6000 LOC</w:t>
      </w:r>
    </w:p>
    <w:p w:rsidR="00104BA6" w:rsidRDefault="002E5AB3" w:rsidP="005142EA">
      <w:pPr>
        <w:pStyle w:val="ListParagraph"/>
        <w:numPr>
          <w:ilvl w:val="3"/>
          <w:numId w:val="1"/>
        </w:numPr>
        <w:jc w:val="both"/>
        <w:rPr>
          <w:rFonts w:ascii="Times New Roman" w:hAnsi="Times New Roman" w:cs="Times New Roman"/>
          <w:sz w:val="24"/>
          <w:szCs w:val="24"/>
        </w:rPr>
      </w:pPr>
      <w:r>
        <w:rPr>
          <w:rFonts w:ascii="Times New Roman" w:hAnsi="Times New Roman" w:cs="Times New Roman"/>
          <w:b/>
          <w:sz w:val="24"/>
          <w:szCs w:val="24"/>
        </w:rPr>
        <w:t xml:space="preserve">Dependent variable and its phases: </w:t>
      </w:r>
      <w:r>
        <w:rPr>
          <w:rFonts w:ascii="Times New Roman" w:hAnsi="Times New Roman" w:cs="Times New Roman"/>
          <w:sz w:val="24"/>
          <w:szCs w:val="24"/>
        </w:rPr>
        <w:t>Number of faults in 4 phases (function test, system test, site test, operation test)</w:t>
      </w:r>
    </w:p>
    <w:p w:rsidR="00D9393C" w:rsidRDefault="00D9393C" w:rsidP="005142EA">
      <w:pPr>
        <w:pStyle w:val="ListParagraph"/>
        <w:numPr>
          <w:ilvl w:val="3"/>
          <w:numId w:val="1"/>
        </w:numPr>
        <w:jc w:val="both"/>
        <w:rPr>
          <w:rFonts w:ascii="Times New Roman" w:hAnsi="Times New Roman" w:cs="Times New Roman"/>
          <w:sz w:val="24"/>
          <w:szCs w:val="24"/>
        </w:rPr>
      </w:pPr>
      <w:r>
        <w:rPr>
          <w:rFonts w:ascii="Times New Roman" w:hAnsi="Times New Roman" w:cs="Times New Roman"/>
          <w:b/>
          <w:sz w:val="24"/>
          <w:szCs w:val="24"/>
        </w:rPr>
        <w:t>Classification of faults by company:</w:t>
      </w:r>
      <w:r>
        <w:rPr>
          <w:rFonts w:ascii="Times New Roman" w:hAnsi="Times New Roman" w:cs="Times New Roman"/>
          <w:sz w:val="24"/>
          <w:szCs w:val="24"/>
        </w:rPr>
        <w:t xml:space="preserve"> </w:t>
      </w:r>
    </w:p>
    <w:p w:rsidR="00D9393C" w:rsidRDefault="00D9393C" w:rsidP="00D9393C">
      <w:pPr>
        <w:pStyle w:val="ListParagraph"/>
        <w:numPr>
          <w:ilvl w:val="4"/>
          <w:numId w:val="1"/>
        </w:numPr>
        <w:jc w:val="both"/>
        <w:rPr>
          <w:rFonts w:ascii="Times New Roman" w:hAnsi="Times New Roman" w:cs="Times New Roman"/>
          <w:sz w:val="24"/>
          <w:szCs w:val="24"/>
        </w:rPr>
      </w:pPr>
      <w:r>
        <w:rPr>
          <w:rFonts w:ascii="Times New Roman" w:hAnsi="Times New Roman" w:cs="Times New Roman"/>
          <w:sz w:val="24"/>
          <w:szCs w:val="24"/>
        </w:rPr>
        <w:t>Fault has already been corrected</w:t>
      </w:r>
    </w:p>
    <w:p w:rsidR="00D9393C" w:rsidRDefault="00D9393C" w:rsidP="00D9393C">
      <w:pPr>
        <w:pStyle w:val="ListParagraph"/>
        <w:numPr>
          <w:ilvl w:val="4"/>
          <w:numId w:val="1"/>
        </w:numPr>
        <w:jc w:val="both"/>
        <w:rPr>
          <w:rFonts w:ascii="Times New Roman" w:hAnsi="Times New Roman" w:cs="Times New Roman"/>
          <w:sz w:val="24"/>
          <w:szCs w:val="24"/>
        </w:rPr>
      </w:pPr>
      <w:r>
        <w:rPr>
          <w:rFonts w:ascii="Times New Roman" w:hAnsi="Times New Roman" w:cs="Times New Roman"/>
          <w:sz w:val="24"/>
          <w:szCs w:val="24"/>
        </w:rPr>
        <w:t>Fault will be corrected</w:t>
      </w:r>
    </w:p>
    <w:p w:rsidR="00D9393C" w:rsidRDefault="00D9393C" w:rsidP="00D9393C">
      <w:pPr>
        <w:pStyle w:val="ListParagraph"/>
        <w:numPr>
          <w:ilvl w:val="4"/>
          <w:numId w:val="1"/>
        </w:numPr>
        <w:jc w:val="both"/>
        <w:rPr>
          <w:rFonts w:ascii="Times New Roman" w:hAnsi="Times New Roman" w:cs="Times New Roman"/>
          <w:sz w:val="24"/>
          <w:szCs w:val="24"/>
        </w:rPr>
      </w:pPr>
      <w:r>
        <w:rPr>
          <w:rFonts w:ascii="Times New Roman" w:hAnsi="Times New Roman" w:cs="Times New Roman"/>
          <w:sz w:val="24"/>
          <w:szCs w:val="24"/>
        </w:rPr>
        <w:t>Fault requires no action</w:t>
      </w:r>
    </w:p>
    <w:p w:rsidR="00D9393C" w:rsidRDefault="00D9393C" w:rsidP="00D9393C">
      <w:pPr>
        <w:pStyle w:val="ListParagraph"/>
        <w:numPr>
          <w:ilvl w:val="4"/>
          <w:numId w:val="1"/>
        </w:numPr>
        <w:jc w:val="both"/>
        <w:rPr>
          <w:rFonts w:ascii="Times New Roman" w:hAnsi="Times New Roman" w:cs="Times New Roman"/>
          <w:sz w:val="24"/>
          <w:szCs w:val="24"/>
        </w:rPr>
      </w:pPr>
      <w:r>
        <w:rPr>
          <w:rFonts w:ascii="Times New Roman" w:hAnsi="Times New Roman" w:cs="Times New Roman"/>
          <w:sz w:val="24"/>
          <w:szCs w:val="24"/>
        </w:rPr>
        <w:t>Fault was due to installation problems</w:t>
      </w:r>
    </w:p>
    <w:p w:rsidR="00362A11" w:rsidRPr="008F2718" w:rsidRDefault="00362A11" w:rsidP="00362A11">
      <w:pPr>
        <w:pStyle w:val="ListParagraph"/>
        <w:numPr>
          <w:ilvl w:val="3"/>
          <w:numId w:val="1"/>
        </w:numPr>
        <w:jc w:val="both"/>
        <w:rPr>
          <w:rFonts w:ascii="Times New Roman" w:hAnsi="Times New Roman" w:cs="Times New Roman"/>
          <w:sz w:val="24"/>
          <w:szCs w:val="24"/>
        </w:rPr>
      </w:pPr>
      <w:r>
        <w:rPr>
          <w:rFonts w:ascii="Times New Roman" w:hAnsi="Times New Roman" w:cs="Times New Roman"/>
          <w:b/>
          <w:sz w:val="24"/>
          <w:szCs w:val="24"/>
        </w:rPr>
        <w:t xml:space="preserve">Independent variables: </w:t>
      </w:r>
      <w:r>
        <w:rPr>
          <w:rFonts w:ascii="Times New Roman" w:hAnsi="Times New Roman" w:cs="Times New Roman"/>
          <w:sz w:val="24"/>
          <w:szCs w:val="24"/>
        </w:rPr>
        <w:t xml:space="preserve">Lines of code, </w:t>
      </w:r>
      <w:proofErr w:type="spellStart"/>
      <w:r>
        <w:rPr>
          <w:rFonts w:ascii="Times New Roman" w:hAnsi="Times New Roman" w:cs="Times New Roman"/>
          <w:sz w:val="24"/>
          <w:szCs w:val="24"/>
        </w:rPr>
        <w:t>cyclomatic</w:t>
      </w:r>
      <w:proofErr w:type="spellEnd"/>
      <w:r>
        <w:rPr>
          <w:rFonts w:ascii="Times New Roman" w:hAnsi="Times New Roman" w:cs="Times New Roman"/>
          <w:sz w:val="24"/>
          <w:szCs w:val="24"/>
        </w:rPr>
        <w:t xml:space="preserve"> complexity etc.</w:t>
      </w:r>
    </w:p>
    <w:p w:rsidR="008F2718" w:rsidRPr="008F2718" w:rsidRDefault="008F2718" w:rsidP="008F2718">
      <w:pPr>
        <w:pStyle w:val="ListParagraph"/>
        <w:numPr>
          <w:ilvl w:val="1"/>
          <w:numId w:val="1"/>
        </w:numPr>
        <w:jc w:val="both"/>
        <w:rPr>
          <w:rFonts w:ascii="Times New Roman" w:hAnsi="Times New Roman" w:cs="Times New Roman"/>
          <w:sz w:val="24"/>
          <w:szCs w:val="24"/>
        </w:rPr>
      </w:pPr>
      <w:r w:rsidRPr="004447B5">
        <w:rPr>
          <w:rFonts w:ascii="Times New Roman" w:hAnsi="Times New Roman" w:cs="Times New Roman"/>
          <w:b/>
          <w:sz w:val="24"/>
          <w:szCs w:val="24"/>
        </w:rPr>
        <w:t>Identify methods of comparison:</w:t>
      </w:r>
      <w:r w:rsidR="00362A11">
        <w:rPr>
          <w:rFonts w:ascii="Times New Roman" w:hAnsi="Times New Roman" w:cs="Times New Roman"/>
          <w:sz w:val="24"/>
          <w:szCs w:val="24"/>
        </w:rPr>
        <w:t xml:space="preserve"> </w:t>
      </w:r>
      <w:proofErr w:type="spellStart"/>
      <w:r w:rsidR="00362A11">
        <w:rPr>
          <w:rFonts w:ascii="Times New Roman" w:hAnsi="Times New Roman" w:cs="Times New Roman"/>
          <w:sz w:val="24"/>
          <w:szCs w:val="24"/>
        </w:rPr>
        <w:t>Kitchenham</w:t>
      </w:r>
      <w:proofErr w:type="spellEnd"/>
      <w:r w:rsidR="00362A11">
        <w:rPr>
          <w:rFonts w:ascii="Times New Roman" w:hAnsi="Times New Roman" w:cs="Times New Roman"/>
          <w:sz w:val="24"/>
          <w:szCs w:val="24"/>
        </w:rPr>
        <w:t xml:space="preserve"> </w:t>
      </w:r>
      <w:proofErr w:type="gramStart"/>
      <w:r w:rsidR="00362A11">
        <w:rPr>
          <w:rFonts w:ascii="Times New Roman" w:hAnsi="Times New Roman" w:cs="Times New Roman"/>
          <w:sz w:val="24"/>
          <w:szCs w:val="24"/>
        </w:rPr>
        <w:t>et</w:t>
      </w:r>
      <w:proofErr w:type="gramEnd"/>
      <w:r w:rsidR="00362A11">
        <w:rPr>
          <w:rFonts w:ascii="Times New Roman" w:hAnsi="Times New Roman" w:cs="Times New Roman"/>
          <w:sz w:val="24"/>
          <w:szCs w:val="24"/>
        </w:rPr>
        <w:t xml:space="preserve">. </w:t>
      </w:r>
      <w:proofErr w:type="gramStart"/>
      <w:r w:rsidR="00362A11">
        <w:rPr>
          <w:rFonts w:ascii="Times New Roman" w:hAnsi="Times New Roman" w:cs="Times New Roman"/>
          <w:sz w:val="24"/>
          <w:szCs w:val="24"/>
        </w:rPr>
        <w:t>al</w:t>
      </w:r>
      <w:proofErr w:type="gramEnd"/>
      <w:r w:rsidR="00362A11">
        <w:rPr>
          <w:rFonts w:ascii="Times New Roman" w:hAnsi="Times New Roman" w:cs="Times New Roman"/>
          <w:sz w:val="24"/>
          <w:szCs w:val="24"/>
        </w:rPr>
        <w:t>. proposes 3 different methods for comparison of methods: Selecting a sister project, comparing results against a company base and applying it to some compo</w:t>
      </w:r>
      <w:r w:rsidR="0038378C">
        <w:rPr>
          <w:rFonts w:ascii="Times New Roman" w:hAnsi="Times New Roman" w:cs="Times New Roman"/>
          <w:sz w:val="24"/>
          <w:szCs w:val="24"/>
        </w:rPr>
        <w:t xml:space="preserve">nents at random. Fenton </w:t>
      </w:r>
      <w:proofErr w:type="gramStart"/>
      <w:r w:rsidR="0038378C">
        <w:rPr>
          <w:rFonts w:ascii="Times New Roman" w:hAnsi="Times New Roman" w:cs="Times New Roman"/>
          <w:sz w:val="24"/>
          <w:szCs w:val="24"/>
        </w:rPr>
        <w:t>et</w:t>
      </w:r>
      <w:proofErr w:type="gramEnd"/>
      <w:r w:rsidR="0038378C">
        <w:rPr>
          <w:rFonts w:ascii="Times New Roman" w:hAnsi="Times New Roman" w:cs="Times New Roman"/>
          <w:sz w:val="24"/>
          <w:szCs w:val="24"/>
        </w:rPr>
        <w:t xml:space="preserve">. </w:t>
      </w:r>
      <w:proofErr w:type="gramStart"/>
      <w:r w:rsidR="0038378C">
        <w:rPr>
          <w:rFonts w:ascii="Times New Roman" w:hAnsi="Times New Roman" w:cs="Times New Roman"/>
          <w:sz w:val="24"/>
          <w:szCs w:val="24"/>
        </w:rPr>
        <w:t>al</w:t>
      </w:r>
      <w:proofErr w:type="gramEnd"/>
      <w:r w:rsidR="0038378C">
        <w:rPr>
          <w:rFonts w:ascii="Times New Roman" w:hAnsi="Times New Roman" w:cs="Times New Roman"/>
          <w:sz w:val="24"/>
          <w:szCs w:val="24"/>
        </w:rPr>
        <w:t>. have chosen the second one. Namely, comparing results against a company baseline. In their study they take project n as a company baseline and compare results from project n+1 to that company baseline.</w:t>
      </w:r>
    </w:p>
    <w:p w:rsidR="008F2718" w:rsidRPr="008F2718" w:rsidRDefault="008F2718" w:rsidP="008F2718">
      <w:pPr>
        <w:pStyle w:val="ListParagraph"/>
        <w:numPr>
          <w:ilvl w:val="1"/>
          <w:numId w:val="1"/>
        </w:numPr>
        <w:jc w:val="both"/>
        <w:rPr>
          <w:rFonts w:ascii="Times New Roman" w:hAnsi="Times New Roman" w:cs="Times New Roman"/>
          <w:sz w:val="24"/>
          <w:szCs w:val="24"/>
        </w:rPr>
      </w:pPr>
      <w:r w:rsidRPr="006B40E9">
        <w:rPr>
          <w:rFonts w:ascii="Times New Roman" w:hAnsi="Times New Roman" w:cs="Times New Roman"/>
          <w:b/>
          <w:sz w:val="24"/>
          <w:szCs w:val="24"/>
        </w:rPr>
        <w:t>Minimize the effect of confounding factors:</w:t>
      </w:r>
      <w:r w:rsidR="006B40E9">
        <w:rPr>
          <w:rFonts w:ascii="Times New Roman" w:hAnsi="Times New Roman" w:cs="Times New Roman"/>
          <w:sz w:val="24"/>
          <w:szCs w:val="24"/>
        </w:rPr>
        <w:t xml:space="preserve"> </w:t>
      </w:r>
      <w:r w:rsidR="003E1AD2">
        <w:rPr>
          <w:rFonts w:ascii="Times New Roman" w:hAnsi="Times New Roman" w:cs="Times New Roman"/>
          <w:sz w:val="24"/>
          <w:szCs w:val="24"/>
        </w:rPr>
        <w:t xml:space="preserve">The type of faults that were classified by the company is a confounding factor, since each type of fault may behave differently. The authors have chosen to use the faults that are classified as </w:t>
      </w:r>
      <w:r w:rsidR="003E1AD2" w:rsidRPr="003E1AD2">
        <w:rPr>
          <w:rFonts w:ascii="Times New Roman" w:hAnsi="Times New Roman" w:cs="Times New Roman"/>
          <w:i/>
          <w:sz w:val="24"/>
          <w:szCs w:val="24"/>
        </w:rPr>
        <w:t>“</w:t>
      </w:r>
      <w:r w:rsidR="003E1AD2">
        <w:rPr>
          <w:rFonts w:ascii="Times New Roman" w:hAnsi="Times New Roman" w:cs="Times New Roman"/>
          <w:i/>
          <w:sz w:val="24"/>
          <w:szCs w:val="24"/>
        </w:rPr>
        <w:t>faults that will be corrected</w:t>
      </w:r>
      <w:r w:rsidR="003E1AD2" w:rsidRPr="003E1AD2">
        <w:rPr>
          <w:rFonts w:ascii="Times New Roman" w:hAnsi="Times New Roman" w:cs="Times New Roman"/>
          <w:i/>
          <w:sz w:val="24"/>
          <w:szCs w:val="24"/>
        </w:rPr>
        <w:t>”</w:t>
      </w:r>
      <w:r w:rsidR="00FB4463">
        <w:rPr>
          <w:rFonts w:ascii="Times New Roman" w:hAnsi="Times New Roman" w:cs="Times New Roman"/>
          <w:sz w:val="24"/>
          <w:szCs w:val="24"/>
        </w:rPr>
        <w:t xml:space="preserve"> so that they have eliminated the confusion due to confounding factor of fault type.</w:t>
      </w:r>
    </w:p>
    <w:p w:rsidR="008F2718" w:rsidRPr="008F2718" w:rsidRDefault="008F2718" w:rsidP="008F2718">
      <w:pPr>
        <w:pStyle w:val="ListParagraph"/>
        <w:numPr>
          <w:ilvl w:val="1"/>
          <w:numId w:val="1"/>
        </w:numPr>
        <w:jc w:val="both"/>
        <w:rPr>
          <w:rFonts w:ascii="Times New Roman" w:hAnsi="Times New Roman" w:cs="Times New Roman"/>
          <w:sz w:val="24"/>
          <w:szCs w:val="24"/>
        </w:rPr>
      </w:pPr>
      <w:r w:rsidRPr="006B40E9">
        <w:rPr>
          <w:rFonts w:ascii="Times New Roman" w:hAnsi="Times New Roman" w:cs="Times New Roman"/>
          <w:b/>
          <w:sz w:val="24"/>
          <w:szCs w:val="24"/>
        </w:rPr>
        <w:t>Plan the case study:</w:t>
      </w:r>
      <w:r w:rsidR="006B40E9" w:rsidRPr="006B40E9">
        <w:rPr>
          <w:rFonts w:ascii="Times New Roman" w:hAnsi="Times New Roman" w:cs="Times New Roman"/>
          <w:b/>
          <w:sz w:val="24"/>
          <w:szCs w:val="24"/>
        </w:rPr>
        <w:t xml:space="preserve"> </w:t>
      </w:r>
      <w:r w:rsidR="000A3E53">
        <w:rPr>
          <w:rFonts w:ascii="Times New Roman" w:hAnsi="Times New Roman" w:cs="Times New Roman"/>
          <w:sz w:val="24"/>
          <w:szCs w:val="24"/>
        </w:rPr>
        <w:t>The authors have planned the case study in a detailed fashion. In the first 2 phases, they describe the case study environment and present their hypothesis and explain why they have planned to define these hypotheses. Furthermore, in the data section, they first identify the data characteristics and then present their plan of selecting and using the data subject to their proposed statistical tests.</w:t>
      </w:r>
    </w:p>
    <w:p w:rsidR="008F2718" w:rsidRPr="008F2718" w:rsidRDefault="008F2718" w:rsidP="008F2718">
      <w:pPr>
        <w:pStyle w:val="ListParagraph"/>
        <w:numPr>
          <w:ilvl w:val="1"/>
          <w:numId w:val="1"/>
        </w:numPr>
        <w:jc w:val="both"/>
        <w:rPr>
          <w:rFonts w:ascii="Times New Roman" w:hAnsi="Times New Roman" w:cs="Times New Roman"/>
          <w:sz w:val="24"/>
          <w:szCs w:val="24"/>
        </w:rPr>
      </w:pPr>
      <w:r w:rsidRPr="006B40E9">
        <w:rPr>
          <w:rFonts w:ascii="Times New Roman" w:hAnsi="Times New Roman" w:cs="Times New Roman"/>
          <w:b/>
          <w:sz w:val="24"/>
          <w:szCs w:val="24"/>
        </w:rPr>
        <w:t>Monitor the case study:</w:t>
      </w:r>
      <w:r w:rsidR="006B40E9">
        <w:rPr>
          <w:rFonts w:ascii="Times New Roman" w:hAnsi="Times New Roman" w:cs="Times New Roman"/>
          <w:sz w:val="24"/>
          <w:szCs w:val="24"/>
        </w:rPr>
        <w:t xml:space="preserve"> </w:t>
      </w:r>
      <w:r w:rsidR="00114A37">
        <w:rPr>
          <w:rFonts w:ascii="Times New Roman" w:hAnsi="Times New Roman" w:cs="Times New Roman"/>
          <w:sz w:val="24"/>
          <w:szCs w:val="24"/>
        </w:rPr>
        <w:t xml:space="preserve">They have consulted the company staff while making decisions such as fault type categorizations. Furthermore, they have checked the internal documentation to make sure that classification of faults is reliable. Also they compare their results for the hypotheses they have to previous results and command on them and bring an explanation if there is a divergence from the previous results. Therefore, they were monitoring their results from the design till results phase. </w:t>
      </w:r>
    </w:p>
    <w:p w:rsidR="008F2718" w:rsidRPr="008F2718" w:rsidRDefault="008F2718" w:rsidP="008F2718">
      <w:pPr>
        <w:pStyle w:val="ListParagraph"/>
        <w:numPr>
          <w:ilvl w:val="1"/>
          <w:numId w:val="1"/>
        </w:numPr>
        <w:jc w:val="both"/>
        <w:rPr>
          <w:rFonts w:ascii="Times New Roman" w:hAnsi="Times New Roman" w:cs="Times New Roman"/>
          <w:sz w:val="24"/>
          <w:szCs w:val="24"/>
        </w:rPr>
      </w:pPr>
      <w:r w:rsidRPr="006B40E9">
        <w:rPr>
          <w:rFonts w:ascii="Times New Roman" w:hAnsi="Times New Roman" w:cs="Times New Roman"/>
          <w:b/>
          <w:sz w:val="24"/>
          <w:szCs w:val="24"/>
        </w:rPr>
        <w:t>Analyze and report results:</w:t>
      </w:r>
      <w:r w:rsidR="00114A37">
        <w:rPr>
          <w:rFonts w:ascii="Times New Roman" w:hAnsi="Times New Roman" w:cs="Times New Roman"/>
          <w:sz w:val="24"/>
          <w:szCs w:val="24"/>
        </w:rPr>
        <w:t xml:space="preserve"> </w:t>
      </w:r>
      <w:r w:rsidR="00FB2698">
        <w:rPr>
          <w:rFonts w:ascii="Times New Roman" w:hAnsi="Times New Roman" w:cs="Times New Roman"/>
          <w:sz w:val="24"/>
          <w:szCs w:val="24"/>
        </w:rPr>
        <w:t>For each hypothesis they have presented their results under related heading.</w:t>
      </w:r>
    </w:p>
    <w:p w:rsidR="00B63978" w:rsidRPr="00137B61" w:rsidRDefault="00F01C90" w:rsidP="006E1709">
      <w:pPr>
        <w:jc w:val="both"/>
        <w:rPr>
          <w:rFonts w:ascii="Times New Roman" w:hAnsi="Times New Roman" w:cs="Times New Roman"/>
          <w:b/>
          <w:sz w:val="24"/>
          <w:szCs w:val="24"/>
        </w:rPr>
      </w:pPr>
      <w:r w:rsidRPr="00137B61">
        <w:rPr>
          <w:rFonts w:ascii="Times New Roman" w:hAnsi="Times New Roman" w:cs="Times New Roman"/>
          <w:b/>
          <w:sz w:val="24"/>
          <w:szCs w:val="24"/>
        </w:rPr>
        <w:t>2. Is there any method of comparison used in this study? What you would suggest as an</w:t>
      </w:r>
      <w:r w:rsidR="006E1709" w:rsidRPr="00137B61">
        <w:rPr>
          <w:rFonts w:ascii="Times New Roman" w:hAnsi="Times New Roman" w:cs="Times New Roman"/>
          <w:b/>
          <w:sz w:val="24"/>
          <w:szCs w:val="24"/>
        </w:rPr>
        <w:t xml:space="preserve"> </w:t>
      </w:r>
      <w:r w:rsidRPr="00137B61">
        <w:rPr>
          <w:rFonts w:ascii="Times New Roman" w:hAnsi="Times New Roman" w:cs="Times New Roman"/>
          <w:b/>
          <w:sz w:val="24"/>
          <w:szCs w:val="24"/>
        </w:rPr>
        <w:t xml:space="preserve">   appropriate method for comparison?</w:t>
      </w:r>
    </w:p>
    <w:p w:rsidR="00B63978" w:rsidRDefault="00B63978" w:rsidP="00FB2698">
      <w:pPr>
        <w:pStyle w:val="ListParagraph"/>
        <w:numPr>
          <w:ilvl w:val="0"/>
          <w:numId w:val="7"/>
        </w:numPr>
        <w:jc w:val="both"/>
        <w:rPr>
          <w:rFonts w:ascii="Times New Roman" w:hAnsi="Times New Roman" w:cs="Times New Roman"/>
          <w:sz w:val="24"/>
          <w:szCs w:val="24"/>
        </w:rPr>
      </w:pPr>
      <w:r w:rsidRPr="00FB2698">
        <w:rPr>
          <w:rFonts w:ascii="Times New Roman" w:hAnsi="Times New Roman" w:cs="Times New Roman"/>
          <w:sz w:val="24"/>
          <w:szCs w:val="24"/>
        </w:rPr>
        <w:lastRenderedPageBreak/>
        <w:t xml:space="preserve">The authors have placed a discussion of analysis techniques they adopted and they have explained why they have adopted </w:t>
      </w:r>
      <w:proofErr w:type="spellStart"/>
      <w:r w:rsidRPr="00FB2698">
        <w:rPr>
          <w:rFonts w:ascii="Times New Roman" w:hAnsi="Times New Roman" w:cs="Times New Roman"/>
          <w:sz w:val="24"/>
          <w:szCs w:val="24"/>
        </w:rPr>
        <w:t>Alberg</w:t>
      </w:r>
      <w:proofErr w:type="spellEnd"/>
      <w:r w:rsidRPr="00FB2698">
        <w:rPr>
          <w:rFonts w:ascii="Times New Roman" w:hAnsi="Times New Roman" w:cs="Times New Roman"/>
          <w:sz w:val="24"/>
          <w:szCs w:val="24"/>
        </w:rPr>
        <w:t xml:space="preserve"> diagrams for comparison instead of widely used t-test. As they claim, </w:t>
      </w:r>
      <w:proofErr w:type="spellStart"/>
      <w:r w:rsidRPr="00FB2698">
        <w:rPr>
          <w:rFonts w:ascii="Times New Roman" w:hAnsi="Times New Roman" w:cs="Times New Roman"/>
          <w:sz w:val="24"/>
          <w:szCs w:val="24"/>
        </w:rPr>
        <w:t>Alberg</w:t>
      </w:r>
      <w:proofErr w:type="spellEnd"/>
      <w:r w:rsidRPr="00FB2698">
        <w:rPr>
          <w:rFonts w:ascii="Times New Roman" w:hAnsi="Times New Roman" w:cs="Times New Roman"/>
          <w:sz w:val="24"/>
          <w:szCs w:val="24"/>
        </w:rPr>
        <w:t xml:space="preserve"> is more useful in their case, since </w:t>
      </w:r>
      <w:proofErr w:type="spellStart"/>
      <w:r w:rsidRPr="00FB2698">
        <w:rPr>
          <w:rFonts w:ascii="Times New Roman" w:hAnsi="Times New Roman" w:cs="Times New Roman"/>
          <w:sz w:val="24"/>
          <w:szCs w:val="24"/>
        </w:rPr>
        <w:t>Alberg</w:t>
      </w:r>
      <w:proofErr w:type="spellEnd"/>
      <w:r w:rsidRPr="00FB2698">
        <w:rPr>
          <w:rFonts w:ascii="Times New Roman" w:hAnsi="Times New Roman" w:cs="Times New Roman"/>
          <w:sz w:val="24"/>
          <w:szCs w:val="24"/>
        </w:rPr>
        <w:t xml:space="preserve"> only assumes that the data is at least ordinal and also </w:t>
      </w:r>
      <w:proofErr w:type="spellStart"/>
      <w:r w:rsidRPr="00FB2698">
        <w:rPr>
          <w:rFonts w:ascii="Times New Roman" w:hAnsi="Times New Roman" w:cs="Times New Roman"/>
          <w:sz w:val="24"/>
          <w:szCs w:val="24"/>
        </w:rPr>
        <w:t>Alberg</w:t>
      </w:r>
      <w:proofErr w:type="spellEnd"/>
      <w:r w:rsidRPr="00FB2698">
        <w:rPr>
          <w:rFonts w:ascii="Times New Roman" w:hAnsi="Times New Roman" w:cs="Times New Roman"/>
          <w:sz w:val="24"/>
          <w:szCs w:val="24"/>
        </w:rPr>
        <w:t xml:space="preserve"> allows them to identify type I and type II errors at the same time, for different discriminative thresholds.</w:t>
      </w:r>
    </w:p>
    <w:p w:rsidR="00FB2698" w:rsidRPr="00FB2698" w:rsidRDefault="00FB2698" w:rsidP="00FB2698">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Authors also use normalization while comparing results to eliminate the bias that could be induced due to numerical differences.</w:t>
      </w:r>
    </w:p>
    <w:p w:rsidR="00F01C90" w:rsidRPr="00DC79D7" w:rsidRDefault="00F01C90" w:rsidP="006E1709">
      <w:pPr>
        <w:jc w:val="both"/>
        <w:rPr>
          <w:rFonts w:ascii="Times New Roman" w:hAnsi="Times New Roman" w:cs="Times New Roman"/>
          <w:b/>
          <w:sz w:val="24"/>
          <w:szCs w:val="24"/>
        </w:rPr>
      </w:pPr>
      <w:r w:rsidRPr="00DC79D7">
        <w:rPr>
          <w:rFonts w:ascii="Times New Roman" w:hAnsi="Times New Roman" w:cs="Times New Roman"/>
          <w:b/>
          <w:sz w:val="24"/>
          <w:szCs w:val="24"/>
        </w:rPr>
        <w:t>3. Are there any confounding factors considered in this case study?</w:t>
      </w:r>
    </w:p>
    <w:p w:rsidR="00137B61" w:rsidRPr="00137B61" w:rsidRDefault="00137B61" w:rsidP="00137B61">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One of the confounding factors considered is the classification of fault. The authors have identified 4 different classes (f</w:t>
      </w:r>
      <w:r w:rsidRPr="00137B61">
        <w:rPr>
          <w:rFonts w:ascii="Times New Roman" w:hAnsi="Times New Roman" w:cs="Times New Roman"/>
          <w:sz w:val="24"/>
          <w:szCs w:val="24"/>
        </w:rPr>
        <w:t xml:space="preserve">ault has already been corrected, fault will be corrected, </w:t>
      </w:r>
      <w:r>
        <w:rPr>
          <w:rFonts w:ascii="Times New Roman" w:hAnsi="Times New Roman" w:cs="Times New Roman"/>
          <w:sz w:val="24"/>
          <w:szCs w:val="24"/>
        </w:rPr>
        <w:t>f</w:t>
      </w:r>
      <w:r w:rsidRPr="00137B61">
        <w:rPr>
          <w:rFonts w:ascii="Times New Roman" w:hAnsi="Times New Roman" w:cs="Times New Roman"/>
          <w:sz w:val="24"/>
          <w:szCs w:val="24"/>
        </w:rPr>
        <w:t xml:space="preserve">ault requires no action, </w:t>
      </w:r>
      <w:r>
        <w:rPr>
          <w:rFonts w:ascii="Times New Roman" w:hAnsi="Times New Roman" w:cs="Times New Roman"/>
          <w:sz w:val="24"/>
          <w:szCs w:val="24"/>
        </w:rPr>
        <w:t>f</w:t>
      </w:r>
      <w:r w:rsidRPr="00137B61">
        <w:rPr>
          <w:rFonts w:ascii="Times New Roman" w:hAnsi="Times New Roman" w:cs="Times New Roman"/>
          <w:sz w:val="24"/>
          <w:szCs w:val="24"/>
        </w:rPr>
        <w:t>ault was due to installation problems</w:t>
      </w:r>
      <w:r>
        <w:rPr>
          <w:rFonts w:ascii="Times New Roman" w:hAnsi="Times New Roman" w:cs="Times New Roman"/>
          <w:sz w:val="24"/>
          <w:szCs w:val="24"/>
        </w:rPr>
        <w:t xml:space="preserve">) and have chosen to use faults that were identified as </w:t>
      </w:r>
      <w:r>
        <w:rPr>
          <w:rFonts w:ascii="Times New Roman" w:hAnsi="Times New Roman" w:cs="Times New Roman"/>
          <w:i/>
          <w:sz w:val="24"/>
          <w:szCs w:val="24"/>
        </w:rPr>
        <w:t>“will be corrected”.</w:t>
      </w:r>
    </w:p>
    <w:p w:rsidR="00137B61" w:rsidRDefault="00137B61" w:rsidP="00137B61">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 xml:space="preserve">Another confounding factor is the occurrence of faults. In terms of occurrence, the authors have identified the faults as either pre-release or post-release.  </w:t>
      </w:r>
    </w:p>
    <w:p w:rsidR="00F04290" w:rsidRDefault="00F04290" w:rsidP="00137B61">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A third confounding factor is the module size and the complexity that is pushed into the representation layers, in the sense that if the module size is too small, then the complexity is pushed into presentation layers and the faults stemming from these layers are equally distributed to small and large components.</w:t>
      </w:r>
    </w:p>
    <w:p w:rsidR="00804275" w:rsidRPr="00137B61" w:rsidRDefault="00804275" w:rsidP="00137B61">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Post-release defect density and the testing effort spent on each component are confounding factors. There is no data available in the study regarding the testing effort. Therefore, the claim that high pre-release defect density means low post-release defect density may simply be due to different testing efforts spent on each component.</w:t>
      </w:r>
    </w:p>
    <w:p w:rsidR="00F77907" w:rsidRDefault="00F01C90" w:rsidP="006E1709">
      <w:pPr>
        <w:jc w:val="both"/>
        <w:rPr>
          <w:rFonts w:ascii="Times New Roman" w:hAnsi="Times New Roman" w:cs="Times New Roman"/>
          <w:sz w:val="24"/>
          <w:szCs w:val="24"/>
        </w:rPr>
      </w:pPr>
      <w:r w:rsidRPr="008F2718">
        <w:rPr>
          <w:rFonts w:ascii="Times New Roman" w:hAnsi="Times New Roman" w:cs="Times New Roman"/>
          <w:sz w:val="24"/>
          <w:szCs w:val="24"/>
        </w:rPr>
        <w:t>4. Come up on your own with at least one example of confounding factors related to any of the</w:t>
      </w:r>
      <w:r w:rsidR="006E1709" w:rsidRPr="008F2718">
        <w:rPr>
          <w:rFonts w:ascii="Times New Roman" w:hAnsi="Times New Roman" w:cs="Times New Roman"/>
          <w:sz w:val="24"/>
          <w:szCs w:val="24"/>
        </w:rPr>
        <w:t xml:space="preserve"> </w:t>
      </w:r>
      <w:r w:rsidRPr="008F2718">
        <w:rPr>
          <w:rFonts w:ascii="Times New Roman" w:hAnsi="Times New Roman" w:cs="Times New Roman"/>
          <w:sz w:val="24"/>
          <w:szCs w:val="24"/>
        </w:rPr>
        <w:t xml:space="preserve">   hypothesis explored in this paper. Justify your answer. Suggest a way to eliminate the</w:t>
      </w:r>
      <w:r w:rsidR="006E1709" w:rsidRPr="008F2718">
        <w:rPr>
          <w:rFonts w:ascii="Times New Roman" w:hAnsi="Times New Roman" w:cs="Times New Roman"/>
          <w:sz w:val="24"/>
          <w:szCs w:val="24"/>
        </w:rPr>
        <w:t xml:space="preserve"> </w:t>
      </w:r>
      <w:r w:rsidRPr="008F2718">
        <w:rPr>
          <w:rFonts w:ascii="Times New Roman" w:hAnsi="Times New Roman" w:cs="Times New Roman"/>
          <w:sz w:val="24"/>
          <w:szCs w:val="24"/>
        </w:rPr>
        <w:t xml:space="preserve">   confounding factors. </w:t>
      </w:r>
    </w:p>
    <w:p w:rsidR="00797B3E" w:rsidRDefault="00797B3E" w:rsidP="000A2F32">
      <w:pPr>
        <w:pStyle w:val="ListParagraph"/>
        <w:numPr>
          <w:ilvl w:val="0"/>
          <w:numId w:val="9"/>
        </w:numPr>
        <w:jc w:val="both"/>
        <w:rPr>
          <w:rFonts w:ascii="Times New Roman" w:hAnsi="Times New Roman" w:cs="Times New Roman"/>
          <w:sz w:val="24"/>
          <w:szCs w:val="24"/>
        </w:rPr>
      </w:pPr>
      <w:r w:rsidRPr="00797B3E">
        <w:rPr>
          <w:rFonts w:ascii="Times New Roman" w:hAnsi="Times New Roman" w:cs="Times New Roman"/>
          <w:b/>
          <w:sz w:val="24"/>
          <w:szCs w:val="24"/>
        </w:rPr>
        <w:t>Hypothesis</w:t>
      </w:r>
      <w:r>
        <w:rPr>
          <w:rFonts w:ascii="Times New Roman" w:hAnsi="Times New Roman" w:cs="Times New Roman"/>
          <w:sz w:val="24"/>
          <w:szCs w:val="24"/>
        </w:rPr>
        <w:t>:</w:t>
      </w:r>
      <w:r w:rsidR="001749D7">
        <w:rPr>
          <w:rFonts w:ascii="Times New Roman" w:hAnsi="Times New Roman" w:cs="Times New Roman"/>
          <w:sz w:val="24"/>
          <w:szCs w:val="24"/>
        </w:rPr>
        <w:t xml:space="preserve"> 1b, which is “if a small number of modules contain most of the faults discovered during pre-release testing then this is simply because those modules constitute most of the code size”.</w:t>
      </w:r>
    </w:p>
    <w:p w:rsidR="00797B3E" w:rsidRDefault="00797B3E" w:rsidP="00797B3E">
      <w:pPr>
        <w:pStyle w:val="ListParagraph"/>
        <w:jc w:val="both"/>
        <w:rPr>
          <w:rFonts w:ascii="Times New Roman" w:hAnsi="Times New Roman" w:cs="Times New Roman"/>
          <w:sz w:val="24"/>
          <w:szCs w:val="24"/>
        </w:rPr>
      </w:pPr>
      <w:r w:rsidRPr="00797B3E">
        <w:rPr>
          <w:rFonts w:ascii="Times New Roman" w:hAnsi="Times New Roman" w:cs="Times New Roman"/>
          <w:b/>
          <w:sz w:val="24"/>
          <w:szCs w:val="24"/>
        </w:rPr>
        <w:t>Confounding</w:t>
      </w:r>
      <w:r>
        <w:rPr>
          <w:rFonts w:ascii="Times New Roman" w:hAnsi="Times New Roman" w:cs="Times New Roman"/>
          <w:sz w:val="24"/>
          <w:szCs w:val="24"/>
        </w:rPr>
        <w:t xml:space="preserve"> </w:t>
      </w:r>
      <w:r w:rsidRPr="00797B3E">
        <w:rPr>
          <w:rFonts w:ascii="Times New Roman" w:hAnsi="Times New Roman" w:cs="Times New Roman"/>
          <w:b/>
          <w:sz w:val="24"/>
          <w:szCs w:val="24"/>
        </w:rPr>
        <w:t>factors</w:t>
      </w:r>
      <w:r>
        <w:rPr>
          <w:rFonts w:ascii="Times New Roman" w:hAnsi="Times New Roman" w:cs="Times New Roman"/>
          <w:sz w:val="24"/>
          <w:szCs w:val="24"/>
        </w:rPr>
        <w:t>:</w:t>
      </w:r>
      <w:r w:rsidR="003A4517">
        <w:rPr>
          <w:rFonts w:ascii="Times New Roman" w:hAnsi="Times New Roman" w:cs="Times New Roman"/>
          <w:sz w:val="24"/>
          <w:szCs w:val="24"/>
        </w:rPr>
        <w:t xml:space="preserve"> The s</w:t>
      </w:r>
      <w:r w:rsidR="001749D7">
        <w:rPr>
          <w:rFonts w:ascii="Times New Roman" w:hAnsi="Times New Roman" w:cs="Times New Roman"/>
          <w:sz w:val="24"/>
          <w:szCs w:val="24"/>
        </w:rPr>
        <w:t xml:space="preserve">ize measure LOC and the method that is used to </w:t>
      </w:r>
      <w:r w:rsidR="0073787E">
        <w:rPr>
          <w:rFonts w:ascii="Times New Roman" w:hAnsi="Times New Roman" w:cs="Times New Roman"/>
          <w:sz w:val="24"/>
          <w:szCs w:val="24"/>
        </w:rPr>
        <w:t>map faults</w:t>
      </w:r>
      <w:r w:rsidR="001749D7">
        <w:rPr>
          <w:rFonts w:ascii="Times New Roman" w:hAnsi="Times New Roman" w:cs="Times New Roman"/>
          <w:sz w:val="24"/>
          <w:szCs w:val="24"/>
        </w:rPr>
        <w:t xml:space="preserve"> to components/modules</w:t>
      </w:r>
      <w:r w:rsidR="003A4517">
        <w:rPr>
          <w:rFonts w:ascii="Times New Roman" w:hAnsi="Times New Roman" w:cs="Times New Roman"/>
          <w:sz w:val="24"/>
          <w:szCs w:val="24"/>
        </w:rPr>
        <w:t xml:space="preserve"> may form a basis for confounding factors.</w:t>
      </w:r>
    </w:p>
    <w:p w:rsidR="0073787E" w:rsidRDefault="00797B3E" w:rsidP="00797B3E">
      <w:pPr>
        <w:pStyle w:val="ListParagraph"/>
        <w:jc w:val="both"/>
        <w:rPr>
          <w:rFonts w:ascii="Times New Roman" w:hAnsi="Times New Roman" w:cs="Times New Roman"/>
          <w:sz w:val="24"/>
          <w:szCs w:val="24"/>
        </w:rPr>
      </w:pPr>
      <w:r w:rsidRPr="00797B3E">
        <w:rPr>
          <w:rFonts w:ascii="Times New Roman" w:hAnsi="Times New Roman" w:cs="Times New Roman"/>
          <w:b/>
          <w:sz w:val="24"/>
          <w:szCs w:val="24"/>
        </w:rPr>
        <w:t>Justification</w:t>
      </w:r>
      <w:r>
        <w:rPr>
          <w:rFonts w:ascii="Times New Roman" w:hAnsi="Times New Roman" w:cs="Times New Roman"/>
          <w:sz w:val="24"/>
          <w:szCs w:val="24"/>
        </w:rPr>
        <w:t xml:space="preserve">: </w:t>
      </w:r>
      <w:r w:rsidR="000A2F32">
        <w:rPr>
          <w:rFonts w:ascii="Times New Roman" w:hAnsi="Times New Roman" w:cs="Times New Roman"/>
          <w:sz w:val="24"/>
          <w:szCs w:val="24"/>
        </w:rPr>
        <w:t xml:space="preserve">One of the most important confounding factors to me is the origin of the fault and how a particular fault was associated with modules that are under discussion in this study. The authors discuss the fact that very small modules may push the complexity into representation layers; however, they suffice with saying that such faults stemming from representation layers are equally distributed to modules of different sizes. Therefore, this makes the </w:t>
      </w:r>
      <w:r w:rsidR="000A2F32" w:rsidRPr="000A2F32">
        <w:rPr>
          <w:rFonts w:ascii="Times New Roman" w:hAnsi="Times New Roman" w:cs="Times New Roman"/>
          <w:b/>
          <w:i/>
          <w:sz w:val="24"/>
          <w:szCs w:val="24"/>
        </w:rPr>
        <w:t>LOC</w:t>
      </w:r>
      <w:r w:rsidR="000A2F32">
        <w:rPr>
          <w:rFonts w:ascii="Times New Roman" w:hAnsi="Times New Roman" w:cs="Times New Roman"/>
          <w:sz w:val="24"/>
          <w:szCs w:val="24"/>
        </w:rPr>
        <w:t xml:space="preserve"> as a measure of size and the </w:t>
      </w:r>
      <w:r w:rsidR="000A2F32" w:rsidRPr="000A2F32">
        <w:rPr>
          <w:rFonts w:ascii="Times New Roman" w:hAnsi="Times New Roman" w:cs="Times New Roman"/>
          <w:b/>
          <w:i/>
          <w:sz w:val="24"/>
          <w:szCs w:val="24"/>
        </w:rPr>
        <w:t xml:space="preserve">fault </w:t>
      </w:r>
      <w:r w:rsidR="0073787E">
        <w:rPr>
          <w:rFonts w:ascii="Times New Roman" w:hAnsi="Times New Roman" w:cs="Times New Roman"/>
          <w:b/>
          <w:i/>
          <w:sz w:val="24"/>
          <w:szCs w:val="24"/>
        </w:rPr>
        <w:t>mapping</w:t>
      </w:r>
      <w:r w:rsidR="000A2F32">
        <w:rPr>
          <w:rFonts w:ascii="Times New Roman" w:hAnsi="Times New Roman" w:cs="Times New Roman"/>
          <w:sz w:val="24"/>
          <w:szCs w:val="24"/>
        </w:rPr>
        <w:t xml:space="preserve"> confounding factors</w:t>
      </w:r>
      <w:r w:rsidR="0073787E">
        <w:rPr>
          <w:rFonts w:ascii="Times New Roman" w:hAnsi="Times New Roman" w:cs="Times New Roman"/>
          <w:sz w:val="24"/>
          <w:szCs w:val="24"/>
        </w:rPr>
        <w:t xml:space="preserve">. Because it is not clear how a presentation layer fault is mapped to functions. Furthermore, a function whose size is small in terms of LOC may have a significant size </w:t>
      </w:r>
      <w:r w:rsidR="0073787E">
        <w:rPr>
          <w:rFonts w:ascii="Times New Roman" w:hAnsi="Times New Roman" w:cs="Times New Roman"/>
          <w:sz w:val="24"/>
          <w:szCs w:val="24"/>
        </w:rPr>
        <w:lastRenderedPageBreak/>
        <w:t>in terms of function points and it may have significant impacts on the presentation layer components.</w:t>
      </w:r>
    </w:p>
    <w:p w:rsidR="00B159E8" w:rsidRDefault="0073787E" w:rsidP="00797B3E">
      <w:pPr>
        <w:pStyle w:val="ListParagraph"/>
        <w:jc w:val="both"/>
        <w:rPr>
          <w:rFonts w:ascii="Times New Roman" w:hAnsi="Times New Roman" w:cs="Times New Roman"/>
          <w:sz w:val="24"/>
          <w:szCs w:val="24"/>
        </w:rPr>
      </w:pPr>
      <w:r>
        <w:rPr>
          <w:rFonts w:ascii="Times New Roman" w:hAnsi="Times New Roman" w:cs="Times New Roman"/>
          <w:b/>
          <w:sz w:val="24"/>
          <w:szCs w:val="24"/>
        </w:rPr>
        <w:t xml:space="preserve">Solution: </w:t>
      </w:r>
      <w:r w:rsidR="000A2F32">
        <w:rPr>
          <w:rFonts w:ascii="Times New Roman" w:hAnsi="Times New Roman" w:cs="Times New Roman"/>
          <w:sz w:val="24"/>
          <w:szCs w:val="24"/>
        </w:rPr>
        <w:t>Instead of using LOC, function points could have been utilized</w:t>
      </w:r>
      <w:r w:rsidR="00957D80">
        <w:rPr>
          <w:rFonts w:ascii="Times New Roman" w:hAnsi="Times New Roman" w:cs="Times New Roman"/>
          <w:sz w:val="24"/>
          <w:szCs w:val="24"/>
        </w:rPr>
        <w:t xml:space="preserve"> and a discussion on the fault mapping process could have been added to paper</w:t>
      </w:r>
      <w:r w:rsidR="000A2F32">
        <w:rPr>
          <w:rFonts w:ascii="Times New Roman" w:hAnsi="Times New Roman" w:cs="Times New Roman"/>
          <w:sz w:val="24"/>
          <w:szCs w:val="24"/>
        </w:rPr>
        <w:t>. I</w:t>
      </w:r>
      <w:r w:rsidR="001D1383">
        <w:rPr>
          <w:rFonts w:ascii="Times New Roman" w:hAnsi="Times New Roman" w:cs="Times New Roman"/>
          <w:sz w:val="24"/>
          <w:szCs w:val="24"/>
        </w:rPr>
        <w:t>n that case, we could have a better understanding of size</w:t>
      </w:r>
      <w:r w:rsidR="00957D80">
        <w:rPr>
          <w:rFonts w:ascii="Times New Roman" w:hAnsi="Times New Roman" w:cs="Times New Roman"/>
          <w:sz w:val="24"/>
          <w:szCs w:val="24"/>
        </w:rPr>
        <w:t xml:space="preserve"> as well as how influential a component was on the presentation layer</w:t>
      </w:r>
      <w:r w:rsidR="001D1383">
        <w:rPr>
          <w:rFonts w:ascii="Times New Roman" w:hAnsi="Times New Roman" w:cs="Times New Roman"/>
          <w:sz w:val="24"/>
          <w:szCs w:val="24"/>
        </w:rPr>
        <w:t>, as the function point analysis also includes representation layer information.</w:t>
      </w:r>
    </w:p>
    <w:p w:rsidR="000A2F32" w:rsidRPr="000A2F32" w:rsidRDefault="000A2F32" w:rsidP="000A2F32">
      <w:pPr>
        <w:pStyle w:val="ListParagraph"/>
        <w:jc w:val="both"/>
        <w:rPr>
          <w:rFonts w:ascii="Times New Roman" w:hAnsi="Times New Roman" w:cs="Times New Roman"/>
          <w:sz w:val="24"/>
          <w:szCs w:val="24"/>
        </w:rPr>
      </w:pPr>
    </w:p>
    <w:p w:rsidR="00B56E46" w:rsidRPr="005C6BA7" w:rsidRDefault="00B56E46" w:rsidP="00B56E46">
      <w:pPr>
        <w:pStyle w:val="ListParagraph"/>
        <w:numPr>
          <w:ilvl w:val="0"/>
          <w:numId w:val="1"/>
        </w:numPr>
        <w:jc w:val="both"/>
        <w:rPr>
          <w:rFonts w:ascii="Times New Roman" w:hAnsi="Times New Roman" w:cs="Times New Roman"/>
          <w:b/>
          <w:sz w:val="24"/>
          <w:szCs w:val="24"/>
        </w:rPr>
      </w:pPr>
      <w:r w:rsidRPr="005C6BA7">
        <w:rPr>
          <w:rFonts w:ascii="Times New Roman" w:hAnsi="Times New Roman" w:cs="Times New Roman"/>
          <w:b/>
          <w:sz w:val="24"/>
          <w:szCs w:val="24"/>
        </w:rPr>
        <w:t>Comment on the rigorousness of the case study. Identify at least one specific aspect of this study that you would improve. Describe what would be the benefit of the improvement.</w:t>
      </w:r>
    </w:p>
    <w:p w:rsidR="00B56E46" w:rsidRDefault="00B56E46" w:rsidP="00B56E46">
      <w:pPr>
        <w:pStyle w:val="ListParagraph"/>
        <w:numPr>
          <w:ilvl w:val="0"/>
          <w:numId w:val="6"/>
        </w:numPr>
        <w:jc w:val="both"/>
        <w:rPr>
          <w:rFonts w:ascii="Times New Roman" w:hAnsi="Times New Roman" w:cs="Times New Roman"/>
          <w:sz w:val="24"/>
          <w:szCs w:val="24"/>
        </w:rPr>
      </w:pPr>
      <w:r w:rsidRPr="006B266D">
        <w:rPr>
          <w:rFonts w:ascii="Times New Roman" w:hAnsi="Times New Roman" w:cs="Times New Roman"/>
          <w:b/>
          <w:sz w:val="24"/>
          <w:szCs w:val="24"/>
        </w:rPr>
        <w:t>Possible Improvement:</w:t>
      </w:r>
      <w:r w:rsidR="009C2D74">
        <w:rPr>
          <w:rFonts w:ascii="Times New Roman" w:hAnsi="Times New Roman" w:cs="Times New Roman"/>
          <w:sz w:val="24"/>
          <w:szCs w:val="24"/>
        </w:rPr>
        <w:t xml:space="preserve"> All the graphs regarding the code artifacts as well as regarding the fault distribution have been given only for release n+1. However, it is very trivial to add release n. I think updating the figures and putting release n next to each figure of release n+1 would be a possible improvement.</w:t>
      </w:r>
    </w:p>
    <w:p w:rsidR="00B56E46" w:rsidRDefault="00B56E46" w:rsidP="00B56E46">
      <w:pPr>
        <w:pStyle w:val="ListParagraph"/>
        <w:numPr>
          <w:ilvl w:val="1"/>
          <w:numId w:val="6"/>
        </w:numPr>
        <w:jc w:val="both"/>
        <w:rPr>
          <w:rFonts w:ascii="Times New Roman" w:hAnsi="Times New Roman" w:cs="Times New Roman"/>
          <w:sz w:val="24"/>
          <w:szCs w:val="24"/>
        </w:rPr>
      </w:pPr>
      <w:r w:rsidRPr="006B266D">
        <w:rPr>
          <w:rFonts w:ascii="Times New Roman" w:hAnsi="Times New Roman" w:cs="Times New Roman"/>
          <w:b/>
          <w:sz w:val="24"/>
          <w:szCs w:val="24"/>
        </w:rPr>
        <w:t>Benefit of the possible improvement:</w:t>
      </w:r>
      <w:r w:rsidR="009C2D74">
        <w:rPr>
          <w:rFonts w:ascii="Times New Roman" w:hAnsi="Times New Roman" w:cs="Times New Roman"/>
          <w:sz w:val="24"/>
          <w:szCs w:val="24"/>
        </w:rPr>
        <w:t xml:space="preserve"> This way, the reader could have a better idea of how the code artifacts as well as the error ratios have changed from one release to another. Furthermore, such an approach would remove the ambiguities regarding release n. Because, when we only show the artifacts regarding release n+1, then we are also letting the possible bias into our study that would prompt people to ask questions, whether the observed facts are also influenced by artifact changes in two releases.</w:t>
      </w:r>
    </w:p>
    <w:p w:rsidR="00B56E46" w:rsidRPr="00841C0B" w:rsidRDefault="0013434F" w:rsidP="00B56E46">
      <w:pPr>
        <w:pStyle w:val="ListParagraph"/>
        <w:numPr>
          <w:ilvl w:val="0"/>
          <w:numId w:val="6"/>
        </w:numPr>
        <w:jc w:val="both"/>
        <w:rPr>
          <w:rFonts w:ascii="Times New Roman" w:hAnsi="Times New Roman" w:cs="Times New Roman"/>
          <w:b/>
          <w:sz w:val="24"/>
          <w:szCs w:val="24"/>
        </w:rPr>
      </w:pPr>
      <w:r w:rsidRPr="00841C0B">
        <w:rPr>
          <w:rFonts w:ascii="Times New Roman" w:hAnsi="Times New Roman" w:cs="Times New Roman"/>
          <w:b/>
          <w:sz w:val="24"/>
          <w:szCs w:val="24"/>
        </w:rPr>
        <w:t>Strong points:</w:t>
      </w:r>
    </w:p>
    <w:p w:rsidR="00AF5AC0" w:rsidRDefault="00AF5AC0" w:rsidP="00AF5AC0">
      <w:pPr>
        <w:pStyle w:val="ListParagraph"/>
        <w:numPr>
          <w:ilvl w:val="1"/>
          <w:numId w:val="6"/>
        </w:numPr>
        <w:jc w:val="both"/>
        <w:rPr>
          <w:rFonts w:ascii="Times New Roman" w:hAnsi="Times New Roman" w:cs="Times New Roman"/>
          <w:sz w:val="24"/>
          <w:szCs w:val="24"/>
        </w:rPr>
      </w:pPr>
      <w:r>
        <w:rPr>
          <w:rFonts w:ascii="Times New Roman" w:hAnsi="Times New Roman" w:cs="Times New Roman"/>
          <w:sz w:val="24"/>
          <w:szCs w:val="24"/>
        </w:rPr>
        <w:t>The study follows the guidelines for case studies very closely.</w:t>
      </w:r>
    </w:p>
    <w:p w:rsidR="00AF5AC0" w:rsidRDefault="00AF5AC0" w:rsidP="00AF5AC0">
      <w:pPr>
        <w:pStyle w:val="ListParagraph"/>
        <w:numPr>
          <w:ilvl w:val="1"/>
          <w:numId w:val="6"/>
        </w:numPr>
        <w:jc w:val="both"/>
        <w:rPr>
          <w:rFonts w:ascii="Times New Roman" w:hAnsi="Times New Roman" w:cs="Times New Roman"/>
          <w:sz w:val="24"/>
          <w:szCs w:val="24"/>
        </w:rPr>
      </w:pPr>
      <w:r>
        <w:rPr>
          <w:rFonts w:ascii="Times New Roman" w:hAnsi="Times New Roman" w:cs="Times New Roman"/>
          <w:sz w:val="24"/>
          <w:szCs w:val="24"/>
        </w:rPr>
        <w:t xml:space="preserve">A very detailed hypothesis statement approach has been adopted and each hypothesis </w:t>
      </w:r>
      <w:r w:rsidR="00CB7550">
        <w:rPr>
          <w:rFonts w:ascii="Times New Roman" w:hAnsi="Times New Roman" w:cs="Times New Roman"/>
          <w:sz w:val="24"/>
          <w:szCs w:val="24"/>
        </w:rPr>
        <w:t>has</w:t>
      </w:r>
      <w:r>
        <w:rPr>
          <w:rFonts w:ascii="Times New Roman" w:hAnsi="Times New Roman" w:cs="Times New Roman"/>
          <w:sz w:val="24"/>
          <w:szCs w:val="24"/>
        </w:rPr>
        <w:t xml:space="preserve"> been </w:t>
      </w:r>
      <w:r w:rsidR="00CB7550">
        <w:rPr>
          <w:rFonts w:ascii="Times New Roman" w:hAnsi="Times New Roman" w:cs="Times New Roman"/>
          <w:sz w:val="24"/>
          <w:szCs w:val="24"/>
        </w:rPr>
        <w:t xml:space="preserve">explained and </w:t>
      </w:r>
      <w:r>
        <w:rPr>
          <w:rFonts w:ascii="Times New Roman" w:hAnsi="Times New Roman" w:cs="Times New Roman"/>
          <w:sz w:val="24"/>
          <w:szCs w:val="24"/>
        </w:rPr>
        <w:t>justified in its related section. Furthermore, enough statistical tests have been performed.</w:t>
      </w:r>
    </w:p>
    <w:p w:rsidR="00CB7550" w:rsidRDefault="00E8487E" w:rsidP="00AF5AC0">
      <w:pPr>
        <w:pStyle w:val="ListParagraph"/>
        <w:numPr>
          <w:ilvl w:val="1"/>
          <w:numId w:val="6"/>
        </w:numPr>
        <w:jc w:val="both"/>
        <w:rPr>
          <w:rFonts w:ascii="Times New Roman" w:hAnsi="Times New Roman" w:cs="Times New Roman"/>
          <w:sz w:val="24"/>
          <w:szCs w:val="24"/>
        </w:rPr>
      </w:pPr>
      <w:r>
        <w:rPr>
          <w:rFonts w:ascii="Times New Roman" w:hAnsi="Times New Roman" w:cs="Times New Roman"/>
          <w:sz w:val="24"/>
          <w:szCs w:val="24"/>
        </w:rPr>
        <w:t>In conclusion, each</w:t>
      </w:r>
      <w:r w:rsidR="00CB7550">
        <w:rPr>
          <w:rFonts w:ascii="Times New Roman" w:hAnsi="Times New Roman" w:cs="Times New Roman"/>
          <w:sz w:val="24"/>
          <w:szCs w:val="24"/>
        </w:rPr>
        <w:t xml:space="preserve"> hypothesis that </w:t>
      </w:r>
      <w:r>
        <w:rPr>
          <w:rFonts w:ascii="Times New Roman" w:hAnsi="Times New Roman" w:cs="Times New Roman"/>
          <w:sz w:val="24"/>
          <w:szCs w:val="24"/>
        </w:rPr>
        <w:t>was</w:t>
      </w:r>
      <w:r w:rsidR="00CB7550">
        <w:rPr>
          <w:rFonts w:ascii="Times New Roman" w:hAnsi="Times New Roman" w:cs="Times New Roman"/>
          <w:sz w:val="24"/>
          <w:szCs w:val="24"/>
        </w:rPr>
        <w:t xml:space="preserve"> presented throughout the paper have been revisited and summarized together with their results. This is a very clever way to wrap up things and make the final remark.</w:t>
      </w:r>
    </w:p>
    <w:p w:rsidR="0013434F" w:rsidRPr="00841C0B" w:rsidRDefault="0013434F" w:rsidP="00B56E46">
      <w:pPr>
        <w:pStyle w:val="ListParagraph"/>
        <w:numPr>
          <w:ilvl w:val="0"/>
          <w:numId w:val="6"/>
        </w:numPr>
        <w:jc w:val="both"/>
        <w:rPr>
          <w:rFonts w:ascii="Times New Roman" w:hAnsi="Times New Roman" w:cs="Times New Roman"/>
          <w:b/>
          <w:sz w:val="24"/>
          <w:szCs w:val="24"/>
        </w:rPr>
      </w:pPr>
      <w:r w:rsidRPr="00841C0B">
        <w:rPr>
          <w:rFonts w:ascii="Times New Roman" w:hAnsi="Times New Roman" w:cs="Times New Roman"/>
          <w:b/>
          <w:sz w:val="24"/>
          <w:szCs w:val="24"/>
        </w:rPr>
        <w:t>Weak points:</w:t>
      </w:r>
    </w:p>
    <w:p w:rsidR="00D968F9" w:rsidRDefault="00D968F9" w:rsidP="00D968F9">
      <w:pPr>
        <w:pStyle w:val="ListParagraph"/>
        <w:numPr>
          <w:ilvl w:val="1"/>
          <w:numId w:val="6"/>
        </w:numPr>
        <w:jc w:val="both"/>
        <w:rPr>
          <w:rFonts w:ascii="Times New Roman" w:hAnsi="Times New Roman" w:cs="Times New Roman"/>
          <w:sz w:val="24"/>
          <w:szCs w:val="24"/>
        </w:rPr>
      </w:pPr>
      <w:r>
        <w:rPr>
          <w:rFonts w:ascii="Times New Roman" w:hAnsi="Times New Roman" w:cs="Times New Roman"/>
          <w:sz w:val="24"/>
          <w:szCs w:val="24"/>
        </w:rPr>
        <w:t>Different module sizes in two different releases: 140 in first and 246 in second release. The reason behind the difference is the fact that their data collection process has improved. However, they could have gone back and applied a similar procedure to the first release too. The difference in sizes of train set may introduce bias</w:t>
      </w:r>
      <w:r w:rsidR="00CF78BC">
        <w:rPr>
          <w:rFonts w:ascii="Times New Roman" w:hAnsi="Times New Roman" w:cs="Times New Roman"/>
          <w:sz w:val="24"/>
          <w:szCs w:val="24"/>
        </w:rPr>
        <w:t>, although the selection is random</w:t>
      </w:r>
      <w:r>
        <w:rPr>
          <w:rFonts w:ascii="Times New Roman" w:hAnsi="Times New Roman" w:cs="Times New Roman"/>
          <w:sz w:val="24"/>
          <w:szCs w:val="24"/>
        </w:rPr>
        <w:t>.</w:t>
      </w:r>
    </w:p>
    <w:p w:rsidR="00CA1934" w:rsidRPr="00B56E46" w:rsidRDefault="00CA1934" w:rsidP="00D968F9">
      <w:pPr>
        <w:pStyle w:val="ListParagraph"/>
        <w:numPr>
          <w:ilvl w:val="1"/>
          <w:numId w:val="6"/>
        </w:numPr>
        <w:jc w:val="both"/>
        <w:rPr>
          <w:rFonts w:ascii="Times New Roman" w:hAnsi="Times New Roman" w:cs="Times New Roman"/>
          <w:sz w:val="24"/>
          <w:szCs w:val="24"/>
        </w:rPr>
      </w:pPr>
      <w:r>
        <w:rPr>
          <w:rFonts w:ascii="Times New Roman" w:hAnsi="Times New Roman" w:cs="Times New Roman"/>
          <w:sz w:val="24"/>
          <w:szCs w:val="24"/>
        </w:rPr>
        <w:t>In section 3.1.1., while explaining hypothesis 1.a, the authors say that for project n+1, similar results are obtained but not shown here. Why not showing here? It is very easy to just add another graph, next to the graph of project n. I think such a hiding approach induces ambiguity.</w:t>
      </w:r>
    </w:p>
    <w:sectPr w:rsidR="00CA1934" w:rsidRPr="00B56E46" w:rsidSect="00F01C90">
      <w:pgSz w:w="12240" w:h="15840"/>
      <w:pgMar w:top="1440" w:right="1440" w:bottom="1440" w:left="1440" w:header="720" w:footer="720"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MS Outlook">
    <w:panose1 w:val="0501010001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36A53"/>
    <w:multiLevelType w:val="hybridMultilevel"/>
    <w:tmpl w:val="94AC3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S Outlook" w:hAnsi="MS Outlook"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S Outlook" w:hAnsi="MS Outlook"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S Outlook" w:hAnsi="MS Outlook" w:hint="default"/>
      </w:rPr>
    </w:lvl>
  </w:abstractNum>
  <w:abstractNum w:abstractNumId="1">
    <w:nsid w:val="09692850"/>
    <w:multiLevelType w:val="hybridMultilevel"/>
    <w:tmpl w:val="D9E0FB80"/>
    <w:lvl w:ilvl="0" w:tplc="E4FE672E">
      <w:start w:val="1"/>
      <w:numFmt w:val="upperRoman"/>
      <w:lvlText w:val="%1."/>
      <w:lvlJc w:val="right"/>
      <w:pPr>
        <w:ind w:left="360" w:hanging="360"/>
      </w:pPr>
      <w:rPr>
        <w:b/>
      </w:rPr>
    </w:lvl>
    <w:lvl w:ilvl="1" w:tplc="9EDE535A">
      <w:start w:val="1"/>
      <w:numFmt w:val="lowerRoman"/>
      <w:lvlText w:val="%2."/>
      <w:lvlJc w:val="right"/>
      <w:pPr>
        <w:ind w:left="1080" w:hanging="360"/>
      </w:pPr>
      <w:rPr>
        <w:b/>
        <w:i/>
      </w:rPr>
    </w:lvl>
    <w:lvl w:ilvl="2" w:tplc="04090011">
      <w:start w:val="1"/>
      <w:numFmt w:val="decimal"/>
      <w:lvlText w:val="%3)"/>
      <w:lvlJc w:val="left"/>
      <w:pPr>
        <w:ind w:left="1800" w:hanging="180"/>
      </w:pPr>
      <w:rPr>
        <w:b/>
      </w:rPr>
    </w:lvl>
    <w:lvl w:ilvl="3" w:tplc="04090001">
      <w:start w:val="1"/>
      <w:numFmt w:val="bullet"/>
      <w:lvlText w:val=""/>
      <w:lvlJc w:val="left"/>
      <w:pPr>
        <w:ind w:left="2520" w:hanging="360"/>
      </w:pPr>
      <w:rPr>
        <w:rFonts w:ascii="Symbol" w:hAnsi="Symbol"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095481E"/>
    <w:multiLevelType w:val="hybridMultilevel"/>
    <w:tmpl w:val="0BCE22EE"/>
    <w:lvl w:ilvl="0" w:tplc="457C107A">
      <w:start w:val="1"/>
      <w:numFmt w:val="lowerRoman"/>
      <w:lvlText w:val="%1."/>
      <w:lvlJc w:val="right"/>
      <w:pPr>
        <w:ind w:left="1080" w:hanging="360"/>
      </w:pPr>
      <w:rPr>
        <w:b/>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5627C8"/>
    <w:multiLevelType w:val="hybridMultilevel"/>
    <w:tmpl w:val="4216C95C"/>
    <w:lvl w:ilvl="0" w:tplc="29B0C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1A63E3"/>
    <w:multiLevelType w:val="hybridMultilevel"/>
    <w:tmpl w:val="9AE85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S Outlook" w:hAnsi="MS Outlook"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S Outlook" w:hAnsi="MS Outlook"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S Outlook" w:hAnsi="MS Outlook" w:hint="default"/>
      </w:rPr>
    </w:lvl>
  </w:abstractNum>
  <w:abstractNum w:abstractNumId="5">
    <w:nsid w:val="3CD16226"/>
    <w:multiLevelType w:val="hybridMultilevel"/>
    <w:tmpl w:val="53148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S Outlook" w:hAnsi="MS Outlook"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S Outlook" w:hAnsi="MS Outlook"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S Outlook" w:hAnsi="MS Outlook" w:hint="default"/>
      </w:rPr>
    </w:lvl>
  </w:abstractNum>
  <w:abstractNum w:abstractNumId="6">
    <w:nsid w:val="40326CCF"/>
    <w:multiLevelType w:val="hybridMultilevel"/>
    <w:tmpl w:val="243A3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S Outlook" w:hAnsi="MS Outlook"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S Outlook" w:hAnsi="MS Outlook"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S Outlook" w:hAnsi="MS Outlook" w:hint="default"/>
      </w:rPr>
    </w:lvl>
  </w:abstractNum>
  <w:abstractNum w:abstractNumId="7">
    <w:nsid w:val="5BE22B9E"/>
    <w:multiLevelType w:val="hybridMultilevel"/>
    <w:tmpl w:val="F1226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S Outlook" w:hAnsi="MS Outlook"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S Outlook" w:hAnsi="MS Outlook"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S Outlook" w:hAnsi="MS Outlook" w:hint="default"/>
      </w:rPr>
    </w:lvl>
  </w:abstractNum>
  <w:abstractNum w:abstractNumId="8">
    <w:nsid w:val="61717348"/>
    <w:multiLevelType w:val="hybridMultilevel"/>
    <w:tmpl w:val="D714B0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MS Outlook" w:hAnsi="MS Outlook"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MS Outlook" w:hAnsi="MS Outlook"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MS Outlook" w:hAnsi="MS Outlook" w:hint="default"/>
      </w:rPr>
    </w:lvl>
  </w:abstractNum>
  <w:num w:numId="1">
    <w:abstractNumId w:val="1"/>
  </w:num>
  <w:num w:numId="2">
    <w:abstractNumId w:val="3"/>
  </w:num>
  <w:num w:numId="3">
    <w:abstractNumId w:val="6"/>
  </w:num>
  <w:num w:numId="4">
    <w:abstractNumId w:val="4"/>
  </w:num>
  <w:num w:numId="5">
    <w:abstractNumId w:val="8"/>
  </w:num>
  <w:num w:numId="6">
    <w:abstractNumId w:val="2"/>
  </w:num>
  <w:num w:numId="7">
    <w:abstractNumId w:val="5"/>
  </w:num>
  <w:num w:numId="8">
    <w:abstractNumId w:val="0"/>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110"/>
  <w:displayHorizontalDrawingGridEvery w:val="2"/>
  <w:characterSpacingControl w:val="doNotCompress"/>
  <w:compat/>
  <w:rsids>
    <w:rsidRoot w:val="00F01C90"/>
    <w:rsid w:val="00067355"/>
    <w:rsid w:val="000A2F32"/>
    <w:rsid w:val="000A3E53"/>
    <w:rsid w:val="000B34FA"/>
    <w:rsid w:val="000B3BEC"/>
    <w:rsid w:val="00104BA6"/>
    <w:rsid w:val="00114A37"/>
    <w:rsid w:val="001321D7"/>
    <w:rsid w:val="0013434F"/>
    <w:rsid w:val="00137B61"/>
    <w:rsid w:val="001511FA"/>
    <w:rsid w:val="001749D7"/>
    <w:rsid w:val="001C15F9"/>
    <w:rsid w:val="001D1383"/>
    <w:rsid w:val="001D236C"/>
    <w:rsid w:val="002C62A0"/>
    <w:rsid w:val="002E5AB3"/>
    <w:rsid w:val="00362A11"/>
    <w:rsid w:val="0038378C"/>
    <w:rsid w:val="003A4517"/>
    <w:rsid w:val="003E1AD2"/>
    <w:rsid w:val="00417397"/>
    <w:rsid w:val="004447B5"/>
    <w:rsid w:val="004B1BC0"/>
    <w:rsid w:val="005142EA"/>
    <w:rsid w:val="00524844"/>
    <w:rsid w:val="005C6BA7"/>
    <w:rsid w:val="0062172A"/>
    <w:rsid w:val="006B266D"/>
    <w:rsid w:val="006B40E9"/>
    <w:rsid w:val="006E1709"/>
    <w:rsid w:val="00736106"/>
    <w:rsid w:val="0073681E"/>
    <w:rsid w:val="0073787E"/>
    <w:rsid w:val="00797B3E"/>
    <w:rsid w:val="00804275"/>
    <w:rsid w:val="00841C0B"/>
    <w:rsid w:val="008F2718"/>
    <w:rsid w:val="0090737C"/>
    <w:rsid w:val="00957D80"/>
    <w:rsid w:val="009A3A18"/>
    <w:rsid w:val="009C2D74"/>
    <w:rsid w:val="009C46EE"/>
    <w:rsid w:val="00A20D44"/>
    <w:rsid w:val="00AE700D"/>
    <w:rsid w:val="00AF5AC0"/>
    <w:rsid w:val="00B159E8"/>
    <w:rsid w:val="00B22921"/>
    <w:rsid w:val="00B559E6"/>
    <w:rsid w:val="00B56E46"/>
    <w:rsid w:val="00B63978"/>
    <w:rsid w:val="00C057AD"/>
    <w:rsid w:val="00CA1934"/>
    <w:rsid w:val="00CB7550"/>
    <w:rsid w:val="00CF78BC"/>
    <w:rsid w:val="00D9393C"/>
    <w:rsid w:val="00D968F9"/>
    <w:rsid w:val="00DC79D7"/>
    <w:rsid w:val="00DF75B9"/>
    <w:rsid w:val="00E30A64"/>
    <w:rsid w:val="00E5600D"/>
    <w:rsid w:val="00E8487E"/>
    <w:rsid w:val="00F01C90"/>
    <w:rsid w:val="00F04290"/>
    <w:rsid w:val="00F85943"/>
    <w:rsid w:val="00FB2698"/>
    <w:rsid w:val="00FB44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D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01C90"/>
    <w:pPr>
      <w:spacing w:after="0" w:line="240" w:lineRule="auto"/>
    </w:pPr>
    <w:rPr>
      <w:rFonts w:eastAsiaTheme="minorEastAsia"/>
    </w:rPr>
  </w:style>
  <w:style w:type="character" w:customStyle="1" w:styleId="NoSpacingChar">
    <w:name w:val="No Spacing Char"/>
    <w:basedOn w:val="DefaultParagraphFont"/>
    <w:link w:val="NoSpacing"/>
    <w:uiPriority w:val="1"/>
    <w:rsid w:val="00F01C90"/>
    <w:rPr>
      <w:rFonts w:eastAsiaTheme="minorEastAsia"/>
    </w:rPr>
  </w:style>
  <w:style w:type="paragraph" w:styleId="BalloonText">
    <w:name w:val="Balloon Text"/>
    <w:basedOn w:val="Normal"/>
    <w:link w:val="BalloonTextChar"/>
    <w:uiPriority w:val="99"/>
    <w:semiHidden/>
    <w:unhideWhenUsed/>
    <w:rsid w:val="00F01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1C90"/>
    <w:rPr>
      <w:rFonts w:ascii="Tahoma" w:hAnsi="Tahoma" w:cs="Tahoma"/>
      <w:sz w:val="16"/>
      <w:szCs w:val="16"/>
    </w:rPr>
  </w:style>
  <w:style w:type="paragraph" w:styleId="ListParagraph">
    <w:name w:val="List Paragraph"/>
    <w:basedOn w:val="Normal"/>
    <w:uiPriority w:val="34"/>
    <w:qFormat/>
    <w:rsid w:val="001511F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DDA24311AF74B989EC007AA506D982B"/>
        <w:category>
          <w:name w:val="General"/>
          <w:gallery w:val="placeholder"/>
        </w:category>
        <w:types>
          <w:type w:val="bbPlcHdr"/>
        </w:types>
        <w:behaviors>
          <w:behavior w:val="content"/>
        </w:behaviors>
        <w:guid w:val="{E8A60860-788E-4E35-9F14-26E5F4BF7A1A}"/>
      </w:docPartPr>
      <w:docPartBody>
        <w:p w:rsidR="00915FB8" w:rsidRDefault="009B346C" w:rsidP="009B346C">
          <w:pPr>
            <w:pStyle w:val="2DDA24311AF74B989EC007AA506D982B"/>
          </w:pPr>
          <w:r>
            <w:rPr>
              <w:rFonts w:asciiTheme="majorHAnsi" w:eastAsiaTheme="majorEastAsia" w:hAnsiTheme="majorHAnsi" w:cstheme="majorBidi"/>
              <w:caps/>
            </w:rPr>
            <w:t>[Type the company name]</w:t>
          </w:r>
        </w:p>
      </w:docPartBody>
    </w:docPart>
    <w:docPart>
      <w:docPartPr>
        <w:name w:val="5311DFE8CC3B44CC87FE46F00BAAE7B4"/>
        <w:category>
          <w:name w:val="General"/>
          <w:gallery w:val="placeholder"/>
        </w:category>
        <w:types>
          <w:type w:val="bbPlcHdr"/>
        </w:types>
        <w:behaviors>
          <w:behavior w:val="content"/>
        </w:behaviors>
        <w:guid w:val="{2DA17265-CE7E-44AD-8878-57AEF7A5E0D5}"/>
      </w:docPartPr>
      <w:docPartBody>
        <w:p w:rsidR="00915FB8" w:rsidRDefault="009B346C" w:rsidP="009B346C">
          <w:pPr>
            <w:pStyle w:val="5311DFE8CC3B44CC87FE46F00BAAE7B4"/>
          </w:pPr>
          <w:r>
            <w:rPr>
              <w:rFonts w:asciiTheme="majorHAnsi" w:eastAsiaTheme="majorEastAsia" w:hAnsiTheme="majorHAnsi" w:cstheme="majorBidi"/>
              <w:sz w:val="80"/>
              <w:szCs w:val="80"/>
            </w:rPr>
            <w:t>[Type the document title]</w:t>
          </w:r>
        </w:p>
      </w:docPartBody>
    </w:docPart>
    <w:docPart>
      <w:docPartPr>
        <w:name w:val="116E0C8D9D2344BC94663F0D2F3CA1C5"/>
        <w:category>
          <w:name w:val="General"/>
          <w:gallery w:val="placeholder"/>
        </w:category>
        <w:types>
          <w:type w:val="bbPlcHdr"/>
        </w:types>
        <w:behaviors>
          <w:behavior w:val="content"/>
        </w:behaviors>
        <w:guid w:val="{6E0CD176-533A-44B0-A71F-F6046CA0FE4E}"/>
      </w:docPartPr>
      <w:docPartBody>
        <w:p w:rsidR="00915FB8" w:rsidRDefault="009B346C" w:rsidP="009B346C">
          <w:pPr>
            <w:pStyle w:val="116E0C8D9D2344BC94663F0D2F3CA1C5"/>
          </w:pPr>
          <w:r>
            <w:rPr>
              <w:rFonts w:asciiTheme="majorHAnsi" w:eastAsiaTheme="majorEastAsia" w:hAnsiTheme="majorHAnsi" w:cstheme="majorBidi"/>
              <w:sz w:val="44"/>
              <w:szCs w:val="44"/>
            </w:rPr>
            <w:t>[Type the document subtitle]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MS Outlook">
    <w:panose1 w:val="0501010001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B346C"/>
    <w:rsid w:val="0084043B"/>
    <w:rsid w:val="00915FB8"/>
    <w:rsid w:val="009B346C"/>
    <w:rsid w:val="00A2402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5F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DDA24311AF74B989EC007AA506D982B">
    <w:name w:val="2DDA24311AF74B989EC007AA506D982B"/>
    <w:rsid w:val="009B346C"/>
  </w:style>
  <w:style w:type="paragraph" w:customStyle="1" w:styleId="5311DFE8CC3B44CC87FE46F00BAAE7B4">
    <w:name w:val="5311DFE8CC3B44CC87FE46F00BAAE7B4"/>
    <w:rsid w:val="009B346C"/>
  </w:style>
  <w:style w:type="paragraph" w:customStyle="1" w:styleId="116E0C8D9D2344BC94663F0D2F3CA1C5">
    <w:name w:val="116E0C8D9D2344BC94663F0D2F3CA1C5"/>
    <w:rsid w:val="009B346C"/>
  </w:style>
  <w:style w:type="paragraph" w:customStyle="1" w:styleId="6ECBBCF505EC44D3B6070E0815F09192">
    <w:name w:val="6ECBBCF505EC44D3B6070E0815F09192"/>
    <w:rsid w:val="009B346C"/>
  </w:style>
  <w:style w:type="paragraph" w:customStyle="1" w:styleId="BE8CA479B27A40768E9D738C4BE00CC2">
    <w:name w:val="BE8CA479B27A40768E9D738C4BE00CC2"/>
    <w:rsid w:val="009B346C"/>
  </w:style>
  <w:style w:type="paragraph" w:customStyle="1" w:styleId="8934F2A8492747668D03DB96D4ED61D5">
    <w:name w:val="8934F2A8492747668D03DB96D4ED61D5"/>
    <w:rsid w:val="009B346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2010-02-04T00:00:00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331</TotalTime>
  <Pages>5</Pages>
  <Words>1605</Words>
  <Characters>9154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HW # 2</vt:lpstr>
    </vt:vector>
  </TitlesOfParts>
  <Company>791-C eMPIRICAL METHODS IN SOFTWARE ENGINEERING AND COMPUTER SCIENCE</Company>
  <LinksUpToDate>false</LinksUpToDate>
  <CharactersWithSpaces>10738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HW # 2</dc:title>
  <dc:subject>Assessment of “Quantitative Analysis of Faults and Failures in a Complex Software System”</dc:subject>
  <dc:creator>Ekrem Kocaguneli</dc:creator>
  <cp:keywords/>
  <dc:description/>
  <cp:lastModifiedBy>Ekrem Kocaguneli</cp:lastModifiedBy>
  <cp:revision>52</cp:revision>
  <dcterms:created xsi:type="dcterms:W3CDTF">2010-01-31T19:03:00Z</dcterms:created>
  <dcterms:modified xsi:type="dcterms:W3CDTF">2010-02-03T21:26:00Z</dcterms:modified>
</cp:coreProperties>
</file>