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48DC" w:rsidRDefault="00C039AE">
      <w:r>
        <w:t>Question 2:</w:t>
      </w:r>
    </w:p>
    <w:p w:rsidR="00C039AE" w:rsidRDefault="00F848DC" w:rsidP="00F848DC">
      <w:pPr>
        <w:pStyle w:val="ListParagraph"/>
        <w:numPr>
          <w:ilvl w:val="0"/>
          <w:numId w:val="1"/>
        </w:numPr>
      </w:pPr>
      <w:r>
        <w:t>The k values and the related confusion matrices are given below.</w:t>
      </w:r>
    </w:p>
    <w:tbl>
      <w:tblPr>
        <w:tblStyle w:val="TableGrid"/>
        <w:tblW w:w="0" w:type="auto"/>
        <w:tblLook w:val="04A0"/>
      </w:tblPr>
      <w:tblGrid>
        <w:gridCol w:w="1296"/>
        <w:gridCol w:w="1368"/>
        <w:gridCol w:w="1368"/>
        <w:gridCol w:w="1368"/>
        <w:gridCol w:w="1392"/>
        <w:gridCol w:w="1392"/>
        <w:gridCol w:w="1392"/>
      </w:tblGrid>
      <w:tr w:rsidR="00F848DC" w:rsidTr="00F848DC">
        <w:tc>
          <w:tcPr>
            <w:tcW w:w="1296" w:type="dxa"/>
          </w:tcPr>
          <w:p w:rsidR="00F848DC" w:rsidRDefault="00F848DC">
            <w:r>
              <w:t>K Values</w:t>
            </w:r>
          </w:p>
        </w:tc>
        <w:tc>
          <w:tcPr>
            <w:tcW w:w="1368" w:type="dxa"/>
          </w:tcPr>
          <w:p w:rsidR="00F848DC" w:rsidRDefault="00F848DC">
            <w:r>
              <w:t>K=1</w:t>
            </w:r>
          </w:p>
        </w:tc>
        <w:tc>
          <w:tcPr>
            <w:tcW w:w="1368" w:type="dxa"/>
          </w:tcPr>
          <w:p w:rsidR="00F848DC" w:rsidRDefault="00F848DC">
            <w:r>
              <w:t>K=5</w:t>
            </w:r>
          </w:p>
        </w:tc>
        <w:tc>
          <w:tcPr>
            <w:tcW w:w="1368" w:type="dxa"/>
          </w:tcPr>
          <w:p w:rsidR="00F848DC" w:rsidRDefault="00F848DC">
            <w:r>
              <w:t>K=9</w:t>
            </w:r>
          </w:p>
        </w:tc>
        <w:tc>
          <w:tcPr>
            <w:tcW w:w="1392" w:type="dxa"/>
          </w:tcPr>
          <w:p w:rsidR="00F848DC" w:rsidRDefault="00F848DC">
            <w:r>
              <w:t>K=13</w:t>
            </w:r>
          </w:p>
        </w:tc>
        <w:tc>
          <w:tcPr>
            <w:tcW w:w="1392" w:type="dxa"/>
          </w:tcPr>
          <w:p w:rsidR="00F848DC" w:rsidRDefault="00F848DC">
            <w:r>
              <w:t>K=17</w:t>
            </w:r>
          </w:p>
        </w:tc>
        <w:tc>
          <w:tcPr>
            <w:tcW w:w="1392" w:type="dxa"/>
          </w:tcPr>
          <w:p w:rsidR="00F848DC" w:rsidRDefault="00F848DC">
            <w:r>
              <w:t>K=21</w:t>
            </w:r>
          </w:p>
        </w:tc>
      </w:tr>
      <w:tr w:rsidR="00F848DC" w:rsidTr="00F848DC">
        <w:tc>
          <w:tcPr>
            <w:tcW w:w="1296" w:type="dxa"/>
          </w:tcPr>
          <w:p w:rsidR="00F848DC" w:rsidRDefault="00F848DC" w:rsidP="00C039AE">
            <w:r>
              <w:t>Confusion</w:t>
            </w:r>
          </w:p>
          <w:p w:rsidR="00F848DC" w:rsidRDefault="00F848DC" w:rsidP="00C039AE">
            <w:r>
              <w:t>Matrices</w:t>
            </w:r>
          </w:p>
        </w:tc>
        <w:tc>
          <w:tcPr>
            <w:tcW w:w="1368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0    24     1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  <w:tc>
          <w:tcPr>
            <w:tcW w:w="1368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0    23     2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  <w:tc>
          <w:tcPr>
            <w:tcW w:w="1368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0    24     1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  <w:tc>
          <w:tcPr>
            <w:tcW w:w="1392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0    24     1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  <w:tc>
          <w:tcPr>
            <w:tcW w:w="1392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0    25     0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  <w:tc>
          <w:tcPr>
            <w:tcW w:w="1392" w:type="dxa"/>
          </w:tcPr>
          <w:p w:rsidR="00F848DC" w:rsidRDefault="00F848DC" w:rsidP="00C039AE">
            <w:r>
              <w:t xml:space="preserve">    25     0     </w:t>
            </w:r>
            <w:proofErr w:type="spellStart"/>
            <w:r>
              <w:t>0</w:t>
            </w:r>
            <w:proofErr w:type="spellEnd"/>
          </w:p>
          <w:p w:rsidR="00F848DC" w:rsidRDefault="00F848DC" w:rsidP="00C039AE">
            <w:r>
              <w:t xml:space="preserve">     0    25     0</w:t>
            </w:r>
          </w:p>
          <w:p w:rsidR="00F848DC" w:rsidRDefault="00F848DC" w:rsidP="00C039AE">
            <w:r>
              <w:t xml:space="preserve">     0     </w:t>
            </w:r>
            <w:proofErr w:type="spellStart"/>
            <w:r>
              <w:t>0</w:t>
            </w:r>
            <w:proofErr w:type="spellEnd"/>
            <w:r>
              <w:t xml:space="preserve">    25</w:t>
            </w:r>
          </w:p>
        </w:tc>
      </w:tr>
    </w:tbl>
    <w:p w:rsidR="00C039AE" w:rsidRDefault="00C039AE"/>
    <w:p w:rsidR="00B3293A" w:rsidRDefault="00B3293A" w:rsidP="00B3293A">
      <w:pPr>
        <w:pStyle w:val="ListParagraph"/>
        <w:numPr>
          <w:ilvl w:val="0"/>
          <w:numId w:val="1"/>
        </w:numPr>
      </w:pPr>
      <w:r>
        <w:t>The accuracy vs. k value graph is given below</w:t>
      </w:r>
    </w:p>
    <w:p w:rsidR="00B3293A" w:rsidRDefault="00B3293A" w:rsidP="00B3293A">
      <w:pPr>
        <w:pStyle w:val="ListParagraph"/>
      </w:pPr>
    </w:p>
    <w:p w:rsidR="00B3293A" w:rsidRDefault="00B3293A" w:rsidP="00B3293A">
      <w:pPr>
        <w:pStyle w:val="ListParagraph"/>
      </w:pPr>
      <w:r w:rsidRPr="00B3293A">
        <w:drawing>
          <wp:inline distT="0" distB="0" distL="0" distR="0">
            <wp:extent cx="3668238" cy="1983179"/>
            <wp:effectExtent l="19050" t="0" r="27462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B3293A" w:rsidRDefault="00B3293A" w:rsidP="00B3293A">
      <w:pPr>
        <w:pStyle w:val="ListParagraph"/>
      </w:pPr>
    </w:p>
    <w:p w:rsidR="00683A9C" w:rsidRDefault="00B3293A" w:rsidP="00B3293A">
      <w:pPr>
        <w:pStyle w:val="ListParagraph"/>
        <w:numPr>
          <w:ilvl w:val="0"/>
          <w:numId w:val="1"/>
        </w:numPr>
      </w:pPr>
      <w:r>
        <w:t xml:space="preserve">As we can see from the accuracy graph above, all k values yield a high </w:t>
      </w:r>
      <w:proofErr w:type="gramStart"/>
      <w:r>
        <w:t>accuracy.</w:t>
      </w:r>
      <w:proofErr w:type="gramEnd"/>
      <w:r>
        <w:t xml:space="preserve"> K values of 1, 9 and 13 get the same accuracy values and there is a decrease in the accuracy value for k=5. For k=17 and k=21 we achieve perfect accuracy, i.e. we were able to correctly classify all the instances.</w:t>
      </w:r>
    </w:p>
    <w:p w:rsidR="00683A9C" w:rsidRDefault="00683A9C" w:rsidP="00683A9C">
      <w:pPr>
        <w:ind w:left="360"/>
      </w:pPr>
      <w:r>
        <w:t>The MATLAB code that I have used for the above solution is as follows: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ks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[1 5 9 13 17 21]';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load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  <w:r w:rsidRPr="00683A9C">
        <w:rPr>
          <w:rFonts w:ascii="Courier New" w:hAnsi="Courier New" w:cs="Courier New"/>
          <w:color w:val="A020F0"/>
          <w:sz w:val="12"/>
          <w:szCs w:val="12"/>
        </w:rPr>
        <w:t>iris.dat</w:t>
      </w:r>
      <w:r w:rsidRPr="00683A9C">
        <w:rPr>
          <w:rFonts w:ascii="Courier New" w:hAnsi="Courier New" w:cs="Courier New"/>
          <w:color w:val="000000"/>
          <w:sz w:val="12"/>
          <w:szCs w:val="12"/>
        </w:rPr>
        <w:t>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iris1train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iris1test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iris2train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iris2test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iris3train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iris3test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iris(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counter:(counter+24),:);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counter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counter+25;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[iris1train;iris2train;iris3train];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i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=1:size(ks,1)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zeros(3,3);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ks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i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j=1:size(iris1test,1)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myClass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myKnn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(iris1test(j,:),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,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1,myClass)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(1,myClass) + 1;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k=1:size(iris2test,1)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myClass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myKnn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(iris2test(k,:),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,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2,myClass)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(2,myClass) + 1;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l=1:size(iris3test,1)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myClass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myKnn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(iris3test(k,:),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,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3,myClass)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(3,myClass) + 1;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confusionMatrix</w:t>
      </w:r>
      <w:proofErr w:type="spellEnd"/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FF"/>
          <w:sz w:val="12"/>
          <w:szCs w:val="12"/>
        </w:rPr>
      </w:pP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function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[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myClass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]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myKnn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(instance,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,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kValue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classWins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zeros(3,1);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i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1:kValue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closestNeighbor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(1,:);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minDist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sqrt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(sum((instance(1,(1:(size(instance,2)-1))) -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(1,(1:(size(trainSet,2)-1)))).^2));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myIndex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for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j = 2:size(trainSet,1)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tempDist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sqrt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(sum((instance(1,(1:(size(instance,2)-1))) -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(j,(1:(size(trainSet,2)-1)))).^2));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if</w:t>
      </w:r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tempDist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&lt;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minDist</w:t>
      </w:r>
      <w:proofErr w:type="spell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minDist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tempDist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closestNeighbor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(j,:);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myIndex</w:t>
      </w:r>
      <w:proofErr w:type="spellEnd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= j;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spellStart"/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trainSet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spellStart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myIndex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,:) = [];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 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classWins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closestNeighbor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(1,size(closestNeighbor,2))) =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classWins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closestNeighbor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(1,size(closestNeighbor,2))) + 1;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FF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[C </w:t>
      </w:r>
      <w:proofErr w:type="spellStart"/>
      <w:r w:rsidRPr="00683A9C">
        <w:rPr>
          <w:rFonts w:ascii="Courier New" w:hAnsi="Courier New" w:cs="Courier New"/>
          <w:color w:val="000000"/>
          <w:sz w:val="12"/>
          <w:szCs w:val="12"/>
        </w:rPr>
        <w:t>myClass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] = </w:t>
      </w:r>
      <w:proofErr w:type="gramStart"/>
      <w:r w:rsidRPr="00683A9C">
        <w:rPr>
          <w:rFonts w:ascii="Courier New" w:hAnsi="Courier New" w:cs="Courier New"/>
          <w:color w:val="000000"/>
          <w:sz w:val="12"/>
          <w:szCs w:val="12"/>
        </w:rPr>
        <w:t>max(</w:t>
      </w:r>
      <w:proofErr w:type="spellStart"/>
      <w:proofErr w:type="gramEnd"/>
      <w:r w:rsidRPr="00683A9C">
        <w:rPr>
          <w:rFonts w:ascii="Courier New" w:hAnsi="Courier New" w:cs="Courier New"/>
          <w:color w:val="000000"/>
          <w:sz w:val="12"/>
          <w:szCs w:val="12"/>
        </w:rPr>
        <w:t>classWins</w:t>
      </w:r>
      <w:proofErr w:type="spellEnd"/>
      <w:r w:rsidRPr="00683A9C">
        <w:rPr>
          <w:rFonts w:ascii="Courier New" w:hAnsi="Courier New" w:cs="Courier New"/>
          <w:color w:val="000000"/>
          <w:sz w:val="12"/>
          <w:szCs w:val="12"/>
        </w:rPr>
        <w:t>);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r w:rsidRPr="00683A9C">
        <w:rPr>
          <w:rFonts w:ascii="Courier New" w:hAnsi="Courier New" w:cs="Courier New"/>
          <w:color w:val="000000"/>
          <w:sz w:val="12"/>
          <w:szCs w:val="12"/>
        </w:rPr>
        <w:t xml:space="preserve"> </w:t>
      </w:r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2"/>
          <w:szCs w:val="12"/>
        </w:rPr>
      </w:pPr>
      <w:proofErr w:type="gramStart"/>
      <w:r w:rsidRPr="00683A9C">
        <w:rPr>
          <w:rFonts w:ascii="Courier New" w:hAnsi="Courier New" w:cs="Courier New"/>
          <w:color w:val="0000FF"/>
          <w:sz w:val="12"/>
          <w:szCs w:val="12"/>
        </w:rPr>
        <w:t>end</w:t>
      </w:r>
      <w:proofErr w:type="gramEnd"/>
    </w:p>
    <w:p w:rsidR="00683A9C" w:rsidRPr="00683A9C" w:rsidRDefault="00683A9C" w:rsidP="00683A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683A9C" w:rsidRDefault="00683A9C" w:rsidP="00683A9C">
      <w:pPr>
        <w:ind w:left="360"/>
      </w:pPr>
    </w:p>
    <w:p w:rsidR="00B3293A" w:rsidRDefault="00B3293A" w:rsidP="00683A9C">
      <w:pPr>
        <w:ind w:left="360"/>
      </w:pPr>
      <w:r>
        <w:t xml:space="preserve"> </w:t>
      </w:r>
    </w:p>
    <w:p w:rsidR="00B3293A" w:rsidRDefault="00B3293A" w:rsidP="00B3293A">
      <w:pPr>
        <w:pStyle w:val="ListParagraph"/>
      </w:pPr>
    </w:p>
    <w:sectPr w:rsidR="00B329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45D6613"/>
    <w:multiLevelType w:val="hybridMultilevel"/>
    <w:tmpl w:val="252A0B1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>
    <w:useFELayout/>
  </w:compat>
  <w:rsids>
    <w:rsidRoot w:val="00C039AE"/>
    <w:rsid w:val="00683A9C"/>
    <w:rsid w:val="00B3293A"/>
    <w:rsid w:val="00C039AE"/>
    <w:rsid w:val="00F848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39A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848D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329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93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Book1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lang val="en-US"/>
  <c:chart>
    <c:plotArea>
      <c:layout/>
      <c:lineChart>
        <c:grouping val="standard"/>
        <c:ser>
          <c:idx val="0"/>
          <c:order val="0"/>
          <c:cat>
            <c:strRef>
              <c:f>Sheet1!$A$1:$A$6</c:f>
              <c:strCache>
                <c:ptCount val="6"/>
                <c:pt idx="0">
                  <c:v>k=1</c:v>
                </c:pt>
                <c:pt idx="1">
                  <c:v>k=5</c:v>
                </c:pt>
                <c:pt idx="2">
                  <c:v>k=9</c:v>
                </c:pt>
                <c:pt idx="3">
                  <c:v>k=13</c:v>
                </c:pt>
                <c:pt idx="4">
                  <c:v>k=17</c:v>
                </c:pt>
                <c:pt idx="5">
                  <c:v>k=21</c:v>
                </c:pt>
              </c:strCache>
            </c:strRef>
          </c:cat>
          <c:val>
            <c:numRef>
              <c:f>Sheet1!$B$1:$B$6</c:f>
              <c:numCache>
                <c:formatCode>0.00%</c:formatCode>
                <c:ptCount val="6"/>
                <c:pt idx="0">
                  <c:v>0.98666666666666669</c:v>
                </c:pt>
                <c:pt idx="1">
                  <c:v>0.97333333333333338</c:v>
                </c:pt>
                <c:pt idx="2">
                  <c:v>0.98666666666666669</c:v>
                </c:pt>
                <c:pt idx="3">
                  <c:v>0.98666666666666669</c:v>
                </c:pt>
                <c:pt idx="4">
                  <c:v>1</c:v>
                </c:pt>
                <c:pt idx="5">
                  <c:v>1</c:v>
                </c:pt>
              </c:numCache>
            </c:numRef>
          </c:val>
        </c:ser>
        <c:marker val="1"/>
        <c:axId val="56501376"/>
        <c:axId val="56502912"/>
      </c:lineChart>
      <c:catAx>
        <c:axId val="56501376"/>
        <c:scaling>
          <c:orientation val="minMax"/>
        </c:scaling>
        <c:axPos val="b"/>
        <c:tickLblPos val="nextTo"/>
        <c:crossAx val="56502912"/>
        <c:crosses val="autoZero"/>
        <c:auto val="1"/>
        <c:lblAlgn val="ctr"/>
        <c:lblOffset val="100"/>
      </c:catAx>
      <c:valAx>
        <c:axId val="56502912"/>
        <c:scaling>
          <c:orientation val="minMax"/>
        </c:scaling>
        <c:axPos val="l"/>
        <c:majorGridlines/>
        <c:numFmt formatCode="0.00%" sourceLinked="1"/>
        <c:tickLblPos val="nextTo"/>
        <c:crossAx val="56501376"/>
        <c:crosses val="autoZero"/>
        <c:crossBetween val="between"/>
      </c:valAx>
    </c:plotArea>
    <c:plotVisOnly val="1"/>
  </c:chart>
  <c:externalData r:id="rId1"/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406</Words>
  <Characters>2316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ekrem</dc:creator>
  <cp:keywords/>
  <dc:description/>
  <cp:lastModifiedBy>ekrem</cp:lastModifiedBy>
  <cp:revision>4</cp:revision>
  <cp:lastPrinted>2010-04-28T05:40:00Z</cp:lastPrinted>
  <dcterms:created xsi:type="dcterms:W3CDTF">2010-04-28T05:06:00Z</dcterms:created>
  <dcterms:modified xsi:type="dcterms:W3CDTF">2010-04-28T05:43:00Z</dcterms:modified>
</cp:coreProperties>
</file>